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9B1A02" w14:textId="77777777" w:rsidR="00EB5EE1" w:rsidRPr="00EB5EE1" w:rsidRDefault="00EB5EE1" w:rsidP="00EB5EE1">
      <w:pPr>
        <w:jc w:val="center"/>
        <w:rPr>
          <w:rFonts w:ascii="Helvetica Neue" w:hAnsi="Helvetica Neue" w:cs="Helvetica Neue"/>
          <w:b/>
          <w:u w:val="single"/>
        </w:rPr>
      </w:pPr>
      <w:r w:rsidRPr="00EB5EE1">
        <w:rPr>
          <w:rFonts w:ascii="Helvetica Neue" w:hAnsi="Helvetica Neue" w:cs="Helvetica Neue"/>
          <w:b/>
          <w:u w:val="single"/>
        </w:rPr>
        <w:t xml:space="preserve">Next generation sequencing variant view snapshot of the variants identified in the patients using </w:t>
      </w:r>
      <w:proofErr w:type="spellStart"/>
      <w:r w:rsidRPr="00EB5EE1">
        <w:rPr>
          <w:rFonts w:ascii="Helvetica Neue" w:hAnsi="Helvetica Neue" w:cs="Helvetica Neue"/>
          <w:b/>
          <w:u w:val="single"/>
        </w:rPr>
        <w:t>StrandOmics</w:t>
      </w:r>
      <w:proofErr w:type="spellEnd"/>
      <w:r w:rsidRPr="00EB5EE1">
        <w:rPr>
          <w:rFonts w:ascii="Helvetica Neue" w:hAnsi="Helvetica Neue" w:cs="Helvetica Neue"/>
          <w:b/>
          <w:u w:val="single"/>
        </w:rPr>
        <w:t xml:space="preserve"> v5.0 software.</w:t>
      </w:r>
    </w:p>
    <w:p w14:paraId="46C28F49" w14:textId="124181A4" w:rsidR="00C853AE" w:rsidRDefault="00700DD5" w:rsidP="003A5052">
      <w:pPr>
        <w:rPr>
          <w:rFonts w:ascii="Arial" w:hAnsi="Arial" w:cs="Arial"/>
          <w:b/>
          <w:vertAlign w:val="subscript"/>
        </w:rPr>
      </w:pPr>
      <w:r>
        <w:rPr>
          <w:rFonts w:ascii="Arial" w:hAnsi="Arial" w:cs="Arial"/>
          <w:b/>
        </w:rPr>
        <w:t xml:space="preserve">     </w:t>
      </w:r>
      <w:r w:rsidR="00303AFF">
        <w:rPr>
          <w:rFonts w:ascii="Arial" w:hAnsi="Arial" w:cs="Arial"/>
          <w:b/>
        </w:rPr>
        <w:t xml:space="preserve"> </w:t>
      </w:r>
      <w:r w:rsidR="00C853AE">
        <w:rPr>
          <w:rFonts w:ascii="Arial" w:hAnsi="Arial" w:cs="Arial"/>
          <w:b/>
        </w:rPr>
        <w:t>Patient P</w:t>
      </w:r>
      <w:r w:rsidR="00C853AE" w:rsidRPr="00C853AE">
        <w:rPr>
          <w:rFonts w:ascii="Arial" w:hAnsi="Arial" w:cs="Arial"/>
          <w:b/>
          <w:vertAlign w:val="subscript"/>
        </w:rPr>
        <w:t>1</w:t>
      </w:r>
    </w:p>
    <w:p w14:paraId="30FFAE60" w14:textId="77777777" w:rsidR="00C853AE" w:rsidRDefault="00C853AE" w:rsidP="00700DD5">
      <w:pPr>
        <w:pStyle w:val="NoSpacing"/>
        <w:jc w:val="center"/>
        <w:rPr>
          <w:vertAlign w:val="subscript"/>
        </w:rPr>
      </w:pPr>
      <w:r>
        <w:rPr>
          <w:noProof/>
          <w:vertAlign w:val="subscript"/>
        </w:rPr>
        <w:drawing>
          <wp:inline distT="0" distB="0" distL="0" distR="0" wp14:anchorId="441CC62D" wp14:editId="1EEB8058">
            <wp:extent cx="5486400" cy="4572000"/>
            <wp:effectExtent l="19050" t="19050" r="19050" b="19050"/>
            <wp:docPr id="17" name="Picture 2" descr="C:\Users\admin\Downloads\P1 NGS snapshot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P1 NGS snapshot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D15DF5" w14:textId="77777777" w:rsidR="00700DD5" w:rsidRDefault="00700DD5" w:rsidP="00700DD5">
      <w:pPr>
        <w:pStyle w:val="NoSpacing"/>
        <w:jc w:val="center"/>
        <w:rPr>
          <w:vertAlign w:val="subscript"/>
        </w:rPr>
      </w:pPr>
    </w:p>
    <w:p w14:paraId="0A0E6BFB" w14:textId="77777777" w:rsidR="00C853AE" w:rsidRDefault="00C853AE" w:rsidP="004E4813">
      <w:pPr>
        <w:spacing w:line="480" w:lineRule="auto"/>
        <w:ind w:left="1710" w:right="360" w:hanging="1440"/>
        <w:jc w:val="both"/>
        <w:rPr>
          <w:rFonts w:ascii="Arial" w:hAnsi="Arial" w:cs="Arial"/>
          <w:iCs/>
        </w:rPr>
      </w:pPr>
      <w:r w:rsidRPr="00A95490">
        <w:rPr>
          <w:rFonts w:ascii="Arial" w:hAnsi="Arial" w:cs="Arial"/>
          <w:b/>
          <w:i/>
        </w:rPr>
        <w:t>Snapshot P</w:t>
      </w:r>
      <w:r>
        <w:rPr>
          <w:rFonts w:ascii="Arial" w:hAnsi="Arial" w:cs="Arial"/>
          <w:b/>
          <w:i/>
          <w:vertAlign w:val="subscript"/>
        </w:rPr>
        <w:t>1</w:t>
      </w:r>
      <w:r w:rsidRPr="00A95490">
        <w:rPr>
          <w:rFonts w:ascii="Arial" w:hAnsi="Arial" w:cs="Arial"/>
          <w:b/>
        </w:rPr>
        <w:t>:</w:t>
      </w:r>
      <w:r w:rsidRPr="00A33FF5">
        <w:rPr>
          <w:rFonts w:ascii="Arial" w:hAnsi="Arial" w:cs="Arial"/>
        </w:rPr>
        <w:t xml:space="preserve"> Patient P</w:t>
      </w:r>
      <w:r>
        <w:rPr>
          <w:rFonts w:ascii="Arial" w:hAnsi="Arial" w:cs="Arial"/>
          <w:vertAlign w:val="subscript"/>
        </w:rPr>
        <w:t>1</w:t>
      </w:r>
      <w:r>
        <w:rPr>
          <w:rFonts w:ascii="Arial" w:hAnsi="Arial" w:cs="Arial"/>
        </w:rPr>
        <w:t xml:space="preserve"> was found heterozygous for </w:t>
      </w:r>
      <w:r w:rsidRPr="00C853AE">
        <w:rPr>
          <w:rFonts w:ascii="Arial" w:hAnsi="Arial" w:cs="Arial"/>
          <w:iCs/>
        </w:rPr>
        <w:t>c.5351T&gt;A (p.Val1784Asp)</w:t>
      </w:r>
      <w:r>
        <w:rPr>
          <w:rFonts w:ascii="Arial" w:hAnsi="Arial" w:cs="Arial"/>
          <w:iCs/>
        </w:rPr>
        <w:t xml:space="preserve"> </w:t>
      </w:r>
      <w:r>
        <w:rPr>
          <w:rFonts w:ascii="Arial" w:hAnsi="Arial" w:cs="Arial"/>
        </w:rPr>
        <w:t xml:space="preserve">variant in </w:t>
      </w:r>
      <w:r w:rsidR="00014321">
        <w:rPr>
          <w:rFonts w:ascii="Arial" w:hAnsi="Arial" w:cs="Arial"/>
        </w:rPr>
        <w:t>exon 26</w:t>
      </w:r>
      <w:r>
        <w:rPr>
          <w:rFonts w:ascii="Arial" w:hAnsi="Arial" w:cs="Arial"/>
        </w:rPr>
        <w:t xml:space="preserve"> of </w:t>
      </w:r>
      <w:r w:rsidRPr="00A33FF5">
        <w:rPr>
          <w:rFonts w:ascii="Arial" w:hAnsi="Arial" w:cs="Arial"/>
          <w:i/>
          <w:iCs/>
        </w:rPr>
        <w:t>SCN1A</w:t>
      </w:r>
      <w:r>
        <w:rPr>
          <w:rFonts w:ascii="Arial" w:hAnsi="Arial" w:cs="Arial"/>
          <w:i/>
          <w:iCs/>
        </w:rPr>
        <w:t xml:space="preserve"> </w:t>
      </w:r>
      <w:r w:rsidRPr="00A33FF5">
        <w:rPr>
          <w:rFonts w:ascii="Arial" w:hAnsi="Arial" w:cs="Arial"/>
          <w:iCs/>
        </w:rPr>
        <w:t>gene</w:t>
      </w:r>
      <w:r>
        <w:rPr>
          <w:rFonts w:ascii="Arial" w:hAnsi="Arial" w:cs="Arial"/>
          <w:iCs/>
        </w:rPr>
        <w:t xml:space="preserve"> that resulted in an autosomal dominantly inherited </w:t>
      </w:r>
      <w:r w:rsidRPr="00A33FF5">
        <w:rPr>
          <w:rFonts w:ascii="Arial" w:hAnsi="Arial" w:cs="Arial"/>
          <w:iCs/>
        </w:rPr>
        <w:t>Early Infantile Epileptic Enceph</w:t>
      </w:r>
      <w:r>
        <w:rPr>
          <w:rFonts w:ascii="Arial" w:hAnsi="Arial" w:cs="Arial"/>
          <w:iCs/>
        </w:rPr>
        <w:t xml:space="preserve">alopathy-6 (EIEE6; </w:t>
      </w:r>
      <w:proofErr w:type="spellStart"/>
      <w:r>
        <w:rPr>
          <w:rFonts w:ascii="Arial" w:hAnsi="Arial" w:cs="Arial"/>
          <w:iCs/>
        </w:rPr>
        <w:t>Dravet</w:t>
      </w:r>
      <w:proofErr w:type="spellEnd"/>
      <w:r>
        <w:rPr>
          <w:rFonts w:ascii="Arial" w:hAnsi="Arial" w:cs="Arial"/>
          <w:iCs/>
        </w:rPr>
        <w:t xml:space="preserve"> syndrome).</w:t>
      </w:r>
    </w:p>
    <w:p w14:paraId="665125D7" w14:textId="77777777" w:rsidR="00C853AE" w:rsidRDefault="00C853AE" w:rsidP="003A5052">
      <w:pPr>
        <w:rPr>
          <w:rFonts w:ascii="Arial" w:hAnsi="Arial" w:cs="Arial"/>
          <w:b/>
          <w:vertAlign w:val="subscript"/>
        </w:rPr>
      </w:pPr>
    </w:p>
    <w:p w14:paraId="5225A902" w14:textId="77777777" w:rsidR="00C853AE" w:rsidRDefault="00C853AE" w:rsidP="003A5052">
      <w:pPr>
        <w:rPr>
          <w:rFonts w:ascii="Arial" w:hAnsi="Arial" w:cs="Arial"/>
          <w:b/>
          <w:vertAlign w:val="subscript"/>
        </w:rPr>
      </w:pPr>
    </w:p>
    <w:p w14:paraId="09D18DE4" w14:textId="77777777" w:rsidR="00C853AE" w:rsidRDefault="00C853AE" w:rsidP="003A5052">
      <w:pPr>
        <w:rPr>
          <w:rFonts w:ascii="Arial" w:hAnsi="Arial" w:cs="Arial"/>
          <w:b/>
          <w:vertAlign w:val="subscript"/>
        </w:rPr>
      </w:pPr>
    </w:p>
    <w:p w14:paraId="473D2757" w14:textId="77777777" w:rsidR="00C36DD0" w:rsidRDefault="00C36DD0" w:rsidP="003A5052">
      <w:pPr>
        <w:rPr>
          <w:rFonts w:ascii="Arial" w:hAnsi="Arial" w:cs="Arial"/>
          <w:b/>
        </w:rPr>
      </w:pPr>
    </w:p>
    <w:p w14:paraId="101B0156" w14:textId="77777777" w:rsidR="003A5052" w:rsidRPr="00A95490" w:rsidRDefault="00700DD5" w:rsidP="003A505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     </w:t>
      </w:r>
      <w:r w:rsidR="00C853AE">
        <w:rPr>
          <w:rFonts w:ascii="Arial" w:hAnsi="Arial" w:cs="Arial"/>
          <w:b/>
        </w:rPr>
        <w:t>P</w:t>
      </w:r>
      <w:r w:rsidR="003A5052" w:rsidRPr="00A95490">
        <w:rPr>
          <w:rFonts w:ascii="Arial" w:hAnsi="Arial" w:cs="Arial"/>
          <w:b/>
        </w:rPr>
        <w:t>atient P</w:t>
      </w:r>
      <w:r w:rsidR="003A5052" w:rsidRPr="00A95490">
        <w:rPr>
          <w:rFonts w:ascii="Arial" w:hAnsi="Arial" w:cs="Arial"/>
          <w:b/>
          <w:vertAlign w:val="subscript"/>
        </w:rPr>
        <w:t>2</w:t>
      </w:r>
    </w:p>
    <w:p w14:paraId="770EF3B7" w14:textId="77777777" w:rsidR="00495C62" w:rsidRDefault="00A33FF5" w:rsidP="00700DD5">
      <w:pPr>
        <w:pStyle w:val="NoSpacing"/>
        <w:jc w:val="center"/>
      </w:pPr>
      <w:r w:rsidRPr="00A33FF5">
        <w:rPr>
          <w:noProof/>
        </w:rPr>
        <w:drawing>
          <wp:inline distT="0" distB="0" distL="0" distR="0" wp14:anchorId="4BA77B32" wp14:editId="732E1516">
            <wp:extent cx="5486400" cy="4572000"/>
            <wp:effectExtent l="19050" t="19050" r="19050" b="19050"/>
            <wp:docPr id="1" name="Picture 1" descr="C:\Users\admin\Desktop\NGS snapshots\p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admin\Desktop\NGS snapshots\p2.png"/>
                    <pic:cNvPicPr preferRelativeResize="0">
                      <a:picLocks noChangeArrowheads="1"/>
                    </pic:cNvPicPr>
                  </pic:nvPicPr>
                  <pic:blipFill>
                    <a:blip r:embed="rId6" cstate="print"/>
                    <a:srcRect t="6250" r="868" b="18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3A8AB85" w14:textId="77777777" w:rsidR="00700DD5" w:rsidRDefault="00700DD5" w:rsidP="00700DD5">
      <w:pPr>
        <w:pStyle w:val="NoSpacing"/>
        <w:jc w:val="center"/>
      </w:pPr>
    </w:p>
    <w:p w14:paraId="48C8C07E" w14:textId="77777777" w:rsidR="00A33FF5" w:rsidRDefault="00A33FF5" w:rsidP="004E4813">
      <w:pPr>
        <w:spacing w:line="480" w:lineRule="auto"/>
        <w:ind w:left="1710" w:right="360" w:hanging="1440"/>
        <w:jc w:val="both"/>
        <w:rPr>
          <w:rFonts w:ascii="Arial" w:hAnsi="Arial" w:cs="Arial"/>
          <w:iCs/>
        </w:rPr>
      </w:pPr>
      <w:r w:rsidRPr="00A95490">
        <w:rPr>
          <w:rFonts w:ascii="Arial" w:hAnsi="Arial" w:cs="Arial"/>
          <w:b/>
          <w:i/>
        </w:rPr>
        <w:t xml:space="preserve">Snapshot </w:t>
      </w:r>
      <w:r w:rsidR="00A95490" w:rsidRPr="00A95490">
        <w:rPr>
          <w:rFonts w:ascii="Arial" w:hAnsi="Arial" w:cs="Arial"/>
          <w:b/>
          <w:i/>
        </w:rPr>
        <w:t>P</w:t>
      </w:r>
      <w:r w:rsidR="00A95490" w:rsidRPr="00A95490">
        <w:rPr>
          <w:rFonts w:ascii="Arial" w:hAnsi="Arial" w:cs="Arial"/>
          <w:b/>
          <w:i/>
          <w:vertAlign w:val="subscript"/>
        </w:rPr>
        <w:t>2</w:t>
      </w:r>
      <w:r w:rsidRPr="00A95490">
        <w:rPr>
          <w:rFonts w:ascii="Arial" w:hAnsi="Arial" w:cs="Arial"/>
          <w:b/>
        </w:rPr>
        <w:t>:</w:t>
      </w:r>
      <w:r w:rsidRPr="00A33FF5">
        <w:rPr>
          <w:rFonts w:ascii="Arial" w:hAnsi="Arial" w:cs="Arial"/>
        </w:rPr>
        <w:t xml:space="preserve"> Patient P</w:t>
      </w:r>
      <w:r w:rsidRPr="00A33FF5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 was found heterozygous for c.602</w:t>
      </w:r>
      <w:r w:rsidRPr="00A33FF5">
        <w:rPr>
          <w:rFonts w:ascii="Arial" w:hAnsi="Arial" w:cs="Arial"/>
        </w:rPr>
        <w:t>+1G&gt;A</w:t>
      </w:r>
      <w:r>
        <w:rPr>
          <w:rFonts w:ascii="Arial" w:hAnsi="Arial" w:cs="Arial"/>
        </w:rPr>
        <w:t xml:space="preserve"> </w:t>
      </w:r>
      <w:r w:rsidRPr="00A33FF5">
        <w:rPr>
          <w:rFonts w:ascii="Arial" w:hAnsi="Arial" w:cs="Arial"/>
        </w:rPr>
        <w:t>(5’ splice site)</w:t>
      </w:r>
      <w:r>
        <w:rPr>
          <w:rFonts w:ascii="Arial" w:hAnsi="Arial" w:cs="Arial"/>
        </w:rPr>
        <w:t xml:space="preserve"> variant in intron 4 of </w:t>
      </w:r>
      <w:r w:rsidRPr="00A33FF5">
        <w:rPr>
          <w:rFonts w:ascii="Arial" w:hAnsi="Arial" w:cs="Arial"/>
          <w:i/>
          <w:iCs/>
        </w:rPr>
        <w:t>SCN1A</w:t>
      </w:r>
      <w:r>
        <w:rPr>
          <w:rFonts w:ascii="Arial" w:hAnsi="Arial" w:cs="Arial"/>
          <w:i/>
          <w:iCs/>
        </w:rPr>
        <w:t xml:space="preserve"> </w:t>
      </w:r>
      <w:r w:rsidRPr="00A33FF5">
        <w:rPr>
          <w:rFonts w:ascii="Arial" w:hAnsi="Arial" w:cs="Arial"/>
          <w:iCs/>
        </w:rPr>
        <w:t>gene</w:t>
      </w:r>
      <w:r>
        <w:rPr>
          <w:rFonts w:ascii="Arial" w:hAnsi="Arial" w:cs="Arial"/>
          <w:iCs/>
        </w:rPr>
        <w:t xml:space="preserve"> that resulted in an autosomal dominant</w:t>
      </w:r>
      <w:r w:rsidR="00867E73">
        <w:rPr>
          <w:rFonts w:ascii="Arial" w:hAnsi="Arial" w:cs="Arial"/>
          <w:iCs/>
        </w:rPr>
        <w:t>ly inherited</w:t>
      </w:r>
      <w:r>
        <w:rPr>
          <w:rFonts w:ascii="Arial" w:hAnsi="Arial" w:cs="Arial"/>
          <w:iCs/>
        </w:rPr>
        <w:t xml:space="preserve"> </w:t>
      </w:r>
      <w:r w:rsidRPr="00A33FF5">
        <w:rPr>
          <w:rFonts w:ascii="Arial" w:hAnsi="Arial" w:cs="Arial"/>
          <w:iCs/>
        </w:rPr>
        <w:t>Early Infantile Epileptic Enceph</w:t>
      </w:r>
      <w:r>
        <w:rPr>
          <w:rFonts w:ascii="Arial" w:hAnsi="Arial" w:cs="Arial"/>
          <w:iCs/>
        </w:rPr>
        <w:t>alopathy-6 (</w:t>
      </w:r>
      <w:r w:rsidR="003A7570">
        <w:rPr>
          <w:rFonts w:ascii="Arial" w:hAnsi="Arial" w:cs="Arial"/>
          <w:iCs/>
        </w:rPr>
        <w:t xml:space="preserve">EIEE6; </w:t>
      </w:r>
      <w:proofErr w:type="spellStart"/>
      <w:r>
        <w:rPr>
          <w:rFonts w:ascii="Arial" w:hAnsi="Arial" w:cs="Arial"/>
          <w:iCs/>
        </w:rPr>
        <w:t>Dravet</w:t>
      </w:r>
      <w:proofErr w:type="spellEnd"/>
      <w:r>
        <w:rPr>
          <w:rFonts w:ascii="Arial" w:hAnsi="Arial" w:cs="Arial"/>
          <w:iCs/>
        </w:rPr>
        <w:t xml:space="preserve"> syndrome).</w:t>
      </w:r>
    </w:p>
    <w:p w14:paraId="588D7DEF" w14:textId="77777777" w:rsidR="003A5052" w:rsidRDefault="003A5052" w:rsidP="00A33FF5">
      <w:pPr>
        <w:spacing w:line="480" w:lineRule="auto"/>
        <w:ind w:hanging="1260"/>
        <w:jc w:val="center"/>
        <w:rPr>
          <w:rFonts w:ascii="Arial" w:hAnsi="Arial" w:cs="Arial"/>
          <w:i/>
          <w:iCs/>
        </w:rPr>
      </w:pPr>
    </w:p>
    <w:p w14:paraId="472523B3" w14:textId="77777777" w:rsidR="003A5052" w:rsidRDefault="003A5052" w:rsidP="00A33FF5">
      <w:pPr>
        <w:spacing w:line="480" w:lineRule="auto"/>
        <w:ind w:hanging="1260"/>
        <w:jc w:val="center"/>
        <w:rPr>
          <w:rFonts w:ascii="Arial" w:hAnsi="Arial" w:cs="Arial"/>
          <w:i/>
          <w:iCs/>
        </w:rPr>
      </w:pPr>
    </w:p>
    <w:p w14:paraId="76D756C0" w14:textId="77777777" w:rsidR="003A5052" w:rsidRDefault="003A5052" w:rsidP="00A33FF5">
      <w:pPr>
        <w:spacing w:line="480" w:lineRule="auto"/>
        <w:ind w:hanging="1260"/>
        <w:jc w:val="center"/>
        <w:rPr>
          <w:rFonts w:ascii="Arial" w:hAnsi="Arial" w:cs="Arial"/>
          <w:i/>
          <w:iCs/>
        </w:rPr>
      </w:pPr>
    </w:p>
    <w:p w14:paraId="3E2803F4" w14:textId="010C6E50" w:rsidR="003A5052" w:rsidRDefault="003A5052" w:rsidP="00A33FF5">
      <w:pPr>
        <w:spacing w:line="480" w:lineRule="auto"/>
        <w:ind w:hanging="1260"/>
        <w:jc w:val="center"/>
        <w:rPr>
          <w:rFonts w:ascii="Arial" w:hAnsi="Arial" w:cs="Arial"/>
          <w:i/>
          <w:iCs/>
        </w:rPr>
      </w:pPr>
    </w:p>
    <w:p w14:paraId="54F094C7" w14:textId="77777777" w:rsidR="00F708EE" w:rsidRDefault="00F708EE" w:rsidP="00A33FF5">
      <w:pPr>
        <w:spacing w:line="480" w:lineRule="auto"/>
        <w:ind w:hanging="1260"/>
        <w:jc w:val="center"/>
        <w:rPr>
          <w:rFonts w:ascii="Arial" w:hAnsi="Arial" w:cs="Arial"/>
          <w:i/>
          <w:iCs/>
        </w:rPr>
      </w:pPr>
      <w:bookmarkStart w:id="0" w:name="_GoBack"/>
      <w:bookmarkEnd w:id="0"/>
    </w:p>
    <w:p w14:paraId="202C7964" w14:textId="77777777" w:rsidR="00C853AE" w:rsidRDefault="00700DD5" w:rsidP="003A5052">
      <w:pPr>
        <w:spacing w:line="480" w:lineRule="auto"/>
        <w:rPr>
          <w:rFonts w:ascii="Arial" w:hAnsi="Arial" w:cs="Arial"/>
          <w:b/>
          <w:iCs/>
          <w:vertAlign w:val="subscript"/>
        </w:rPr>
      </w:pPr>
      <w:r>
        <w:rPr>
          <w:rFonts w:ascii="Arial" w:hAnsi="Arial" w:cs="Arial"/>
          <w:b/>
          <w:iCs/>
        </w:rPr>
        <w:lastRenderedPageBreak/>
        <w:t xml:space="preserve">     </w:t>
      </w:r>
      <w:r w:rsidR="00C853AE">
        <w:rPr>
          <w:rFonts w:ascii="Arial" w:hAnsi="Arial" w:cs="Arial"/>
          <w:b/>
          <w:iCs/>
        </w:rPr>
        <w:t>Patient P</w:t>
      </w:r>
      <w:r w:rsidR="00C853AE" w:rsidRPr="00C853AE">
        <w:rPr>
          <w:rFonts w:ascii="Arial" w:hAnsi="Arial" w:cs="Arial"/>
          <w:b/>
          <w:iCs/>
          <w:vertAlign w:val="subscript"/>
        </w:rPr>
        <w:t>3</w:t>
      </w:r>
    </w:p>
    <w:p w14:paraId="6539AB52" w14:textId="77777777" w:rsidR="00C853AE" w:rsidRDefault="00C853AE" w:rsidP="00700DD5">
      <w:pPr>
        <w:pStyle w:val="NoSpacing"/>
        <w:jc w:val="center"/>
        <w:rPr>
          <w:vertAlign w:val="subscript"/>
        </w:rPr>
      </w:pPr>
      <w:r>
        <w:rPr>
          <w:noProof/>
          <w:vertAlign w:val="subscript"/>
        </w:rPr>
        <w:drawing>
          <wp:inline distT="0" distB="0" distL="0" distR="0" wp14:anchorId="49EBEAB9" wp14:editId="7A988D40">
            <wp:extent cx="5486400" cy="4572000"/>
            <wp:effectExtent l="19050" t="19050" r="19050" b="19050"/>
            <wp:docPr id="16" name="Picture 1" descr="C:\Users\admin\Downloads\STRAN-2017-1477_chr2_166911245AtoG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STRAN-2017-1477_chr2_166911245AtoG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06E5941" w14:textId="77777777" w:rsidR="00700DD5" w:rsidRDefault="00700DD5" w:rsidP="00700DD5">
      <w:pPr>
        <w:pStyle w:val="NoSpacing"/>
        <w:jc w:val="center"/>
        <w:rPr>
          <w:vertAlign w:val="subscript"/>
        </w:rPr>
      </w:pPr>
    </w:p>
    <w:p w14:paraId="5463051A" w14:textId="77777777" w:rsidR="00C853AE" w:rsidRDefault="00C853AE" w:rsidP="004E4813">
      <w:pPr>
        <w:spacing w:line="480" w:lineRule="auto"/>
        <w:ind w:left="1710" w:right="360" w:hanging="1440"/>
        <w:jc w:val="both"/>
        <w:rPr>
          <w:rFonts w:ascii="Arial" w:hAnsi="Arial" w:cs="Arial"/>
          <w:iCs/>
        </w:rPr>
      </w:pPr>
      <w:r w:rsidRPr="00A95490">
        <w:rPr>
          <w:rFonts w:ascii="Arial" w:hAnsi="Arial" w:cs="Arial"/>
          <w:b/>
          <w:i/>
        </w:rPr>
        <w:t>Snapshot P</w:t>
      </w:r>
      <w:r>
        <w:rPr>
          <w:rFonts w:ascii="Arial" w:hAnsi="Arial" w:cs="Arial"/>
          <w:b/>
          <w:i/>
          <w:vertAlign w:val="subscript"/>
        </w:rPr>
        <w:t>3</w:t>
      </w:r>
      <w:r w:rsidRPr="00A95490">
        <w:rPr>
          <w:rFonts w:ascii="Arial" w:hAnsi="Arial" w:cs="Arial"/>
          <w:b/>
        </w:rPr>
        <w:t>:</w:t>
      </w:r>
      <w:r w:rsidRPr="00A33FF5">
        <w:rPr>
          <w:rFonts w:ascii="Arial" w:hAnsi="Arial" w:cs="Arial"/>
        </w:rPr>
        <w:t xml:space="preserve"> Patient P</w:t>
      </w:r>
      <w:r>
        <w:rPr>
          <w:rFonts w:ascii="Arial" w:hAnsi="Arial" w:cs="Arial"/>
          <w:vertAlign w:val="subscript"/>
        </w:rPr>
        <w:t>3</w:t>
      </w:r>
      <w:r>
        <w:rPr>
          <w:rFonts w:ascii="Arial" w:hAnsi="Arial" w:cs="Arial"/>
        </w:rPr>
        <w:t xml:space="preserve"> was found heterozygous for </w:t>
      </w:r>
      <w:r w:rsidRPr="00C853AE">
        <w:rPr>
          <w:rFonts w:ascii="Arial" w:hAnsi="Arial" w:cs="Arial"/>
          <w:iCs/>
        </w:rPr>
        <w:t>c.505T&gt;C</w:t>
      </w:r>
      <w:r>
        <w:rPr>
          <w:rFonts w:ascii="Arial" w:hAnsi="Arial" w:cs="Arial"/>
          <w:iCs/>
        </w:rPr>
        <w:t xml:space="preserve"> </w:t>
      </w:r>
      <w:r w:rsidRPr="00C853AE">
        <w:rPr>
          <w:rFonts w:ascii="Arial" w:hAnsi="Arial" w:cs="Arial"/>
          <w:iCs/>
        </w:rPr>
        <w:t>(</w:t>
      </w:r>
      <w:proofErr w:type="gramStart"/>
      <w:r w:rsidRPr="00C853AE">
        <w:rPr>
          <w:rFonts w:ascii="Arial" w:hAnsi="Arial" w:cs="Arial"/>
          <w:iCs/>
        </w:rPr>
        <w:t>p.Ser</w:t>
      </w:r>
      <w:proofErr w:type="gramEnd"/>
      <w:r w:rsidRPr="00C853AE">
        <w:rPr>
          <w:rFonts w:ascii="Arial" w:hAnsi="Arial" w:cs="Arial"/>
          <w:iCs/>
        </w:rPr>
        <w:t>169Pro)</w:t>
      </w:r>
      <w:r>
        <w:rPr>
          <w:rFonts w:ascii="Arial" w:hAnsi="Arial" w:cs="Arial"/>
          <w:iCs/>
        </w:rPr>
        <w:t xml:space="preserve"> </w:t>
      </w:r>
      <w:r>
        <w:rPr>
          <w:rFonts w:ascii="Arial" w:hAnsi="Arial" w:cs="Arial"/>
        </w:rPr>
        <w:t xml:space="preserve">variant in exon 4 of </w:t>
      </w:r>
      <w:r w:rsidRPr="00A33FF5">
        <w:rPr>
          <w:rFonts w:ascii="Arial" w:hAnsi="Arial" w:cs="Arial"/>
          <w:i/>
          <w:iCs/>
        </w:rPr>
        <w:t>SCN</w:t>
      </w:r>
      <w:r>
        <w:rPr>
          <w:rFonts w:ascii="Arial" w:hAnsi="Arial" w:cs="Arial"/>
          <w:i/>
          <w:iCs/>
        </w:rPr>
        <w:t>1</w:t>
      </w:r>
      <w:r w:rsidRPr="00A33FF5">
        <w:rPr>
          <w:rFonts w:ascii="Arial" w:hAnsi="Arial" w:cs="Arial"/>
          <w:i/>
          <w:iCs/>
        </w:rPr>
        <w:t>A</w:t>
      </w:r>
      <w:r>
        <w:rPr>
          <w:rFonts w:ascii="Arial" w:hAnsi="Arial" w:cs="Arial"/>
          <w:i/>
          <w:iCs/>
        </w:rPr>
        <w:t xml:space="preserve"> </w:t>
      </w:r>
      <w:r w:rsidRPr="00A33FF5">
        <w:rPr>
          <w:rFonts w:ascii="Arial" w:hAnsi="Arial" w:cs="Arial"/>
          <w:iCs/>
        </w:rPr>
        <w:t>gene</w:t>
      </w:r>
      <w:r>
        <w:rPr>
          <w:rFonts w:ascii="Arial" w:hAnsi="Arial" w:cs="Arial"/>
          <w:iCs/>
        </w:rPr>
        <w:t xml:space="preserve"> that resulted in an autosomal dominantly inherited </w:t>
      </w:r>
      <w:r w:rsidRPr="00A33FF5">
        <w:rPr>
          <w:rFonts w:ascii="Arial" w:hAnsi="Arial" w:cs="Arial"/>
          <w:iCs/>
        </w:rPr>
        <w:t>Early Infantile Epileptic Enceph</w:t>
      </w:r>
      <w:r>
        <w:rPr>
          <w:rFonts w:ascii="Arial" w:hAnsi="Arial" w:cs="Arial"/>
          <w:iCs/>
        </w:rPr>
        <w:t xml:space="preserve">alopathy-6 (EIEE6; </w:t>
      </w:r>
      <w:proofErr w:type="spellStart"/>
      <w:r>
        <w:rPr>
          <w:rFonts w:ascii="Arial" w:hAnsi="Arial" w:cs="Arial"/>
          <w:iCs/>
        </w:rPr>
        <w:t>Dravet</w:t>
      </w:r>
      <w:proofErr w:type="spellEnd"/>
      <w:r>
        <w:rPr>
          <w:rFonts w:ascii="Arial" w:hAnsi="Arial" w:cs="Arial"/>
          <w:iCs/>
        </w:rPr>
        <w:t xml:space="preserve"> syndrome).</w:t>
      </w:r>
    </w:p>
    <w:p w14:paraId="75C7A543" w14:textId="77777777" w:rsidR="00C853AE" w:rsidRDefault="00C853AE" w:rsidP="003A5052">
      <w:pPr>
        <w:spacing w:line="480" w:lineRule="auto"/>
        <w:rPr>
          <w:rFonts w:ascii="Arial" w:hAnsi="Arial" w:cs="Arial"/>
          <w:b/>
          <w:iCs/>
          <w:vertAlign w:val="subscript"/>
        </w:rPr>
      </w:pPr>
    </w:p>
    <w:p w14:paraId="071BEDFC" w14:textId="77777777" w:rsidR="00C853AE" w:rsidRDefault="00C853AE" w:rsidP="003A5052">
      <w:pPr>
        <w:spacing w:line="480" w:lineRule="auto"/>
        <w:rPr>
          <w:rFonts w:ascii="Arial" w:hAnsi="Arial" w:cs="Arial"/>
          <w:b/>
          <w:iCs/>
          <w:vertAlign w:val="subscript"/>
        </w:rPr>
      </w:pPr>
    </w:p>
    <w:p w14:paraId="55858CBA" w14:textId="77777777" w:rsidR="00C853AE" w:rsidRDefault="00C853AE" w:rsidP="003A5052">
      <w:pPr>
        <w:spacing w:line="480" w:lineRule="auto"/>
        <w:rPr>
          <w:rFonts w:ascii="Arial" w:hAnsi="Arial" w:cs="Arial"/>
          <w:b/>
          <w:iCs/>
          <w:vertAlign w:val="subscript"/>
        </w:rPr>
      </w:pPr>
    </w:p>
    <w:p w14:paraId="7F748D8A" w14:textId="77777777" w:rsidR="00C853AE" w:rsidRDefault="00C853AE" w:rsidP="003A5052">
      <w:pPr>
        <w:spacing w:line="480" w:lineRule="auto"/>
        <w:rPr>
          <w:rFonts w:ascii="Arial" w:hAnsi="Arial" w:cs="Arial"/>
          <w:b/>
          <w:iCs/>
          <w:vertAlign w:val="subscript"/>
        </w:rPr>
      </w:pPr>
    </w:p>
    <w:p w14:paraId="3566DC66" w14:textId="77777777" w:rsidR="003A5052" w:rsidRPr="00A95490" w:rsidRDefault="00700DD5" w:rsidP="003A5052">
      <w:pPr>
        <w:spacing w:line="480" w:lineRule="auto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lastRenderedPageBreak/>
        <w:t xml:space="preserve">     </w:t>
      </w:r>
      <w:r w:rsidR="00C853AE">
        <w:rPr>
          <w:rFonts w:ascii="Arial" w:hAnsi="Arial" w:cs="Arial"/>
          <w:b/>
          <w:iCs/>
        </w:rPr>
        <w:t>P</w:t>
      </w:r>
      <w:r w:rsidR="003A5052" w:rsidRPr="00A95490">
        <w:rPr>
          <w:rFonts w:ascii="Arial" w:hAnsi="Arial" w:cs="Arial"/>
          <w:b/>
          <w:iCs/>
        </w:rPr>
        <w:t>atient P</w:t>
      </w:r>
      <w:r w:rsidR="003A5052" w:rsidRPr="00A95490">
        <w:rPr>
          <w:rFonts w:ascii="Arial" w:hAnsi="Arial" w:cs="Arial"/>
          <w:b/>
          <w:iCs/>
          <w:vertAlign w:val="subscript"/>
        </w:rPr>
        <w:t>4</w:t>
      </w:r>
    </w:p>
    <w:p w14:paraId="4621F2DF" w14:textId="77777777" w:rsidR="003A5052" w:rsidRDefault="00A33FF5" w:rsidP="00700DD5">
      <w:pPr>
        <w:pStyle w:val="NoSpacing"/>
        <w:jc w:val="center"/>
      </w:pPr>
      <w:r w:rsidRPr="00A33FF5">
        <w:rPr>
          <w:noProof/>
        </w:rPr>
        <w:drawing>
          <wp:inline distT="0" distB="0" distL="0" distR="0" wp14:anchorId="496FCC7B" wp14:editId="61046AD1">
            <wp:extent cx="5486400" cy="4572000"/>
            <wp:effectExtent l="19050" t="19050" r="19050" b="19050"/>
            <wp:docPr id="2" name="Picture 2" descr="\\Biochemistry\f\Dhairya\Nurological disorder data\NGS snapshot pictures\D-2587 (INFANTILE EPILEPSY PANEL)\D-2587 (SNAPSHOT)\24317_SCN2A_IGV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\\Biochemistry\f\Dhairya\Nurological disorder data\NGS snapshot pictures\D-2587 (INFANTILE EPILEPSY PANEL)\D-2587 (SNAPSHOT)\24317_SCN2A_IGV.png"/>
                    <pic:cNvPicPr preferRelativeResize="0"/>
                  </pic:nvPicPr>
                  <pic:blipFill>
                    <a:blip r:embed="rId8" cstate="print"/>
                    <a:srcRect t="8750" r="1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F6F293C" w14:textId="77777777" w:rsidR="00700DD5" w:rsidRDefault="00700DD5" w:rsidP="00700DD5">
      <w:pPr>
        <w:pStyle w:val="NoSpacing"/>
        <w:jc w:val="center"/>
      </w:pPr>
    </w:p>
    <w:p w14:paraId="068D9C92" w14:textId="77777777" w:rsidR="00A33FF5" w:rsidRDefault="00A33FF5" w:rsidP="004E4813">
      <w:pPr>
        <w:tabs>
          <w:tab w:val="left" w:pos="1710"/>
          <w:tab w:val="left" w:pos="9000"/>
        </w:tabs>
        <w:spacing w:line="480" w:lineRule="auto"/>
        <w:ind w:left="1710" w:right="360" w:hanging="1440"/>
        <w:jc w:val="both"/>
        <w:rPr>
          <w:rFonts w:ascii="Arial" w:hAnsi="Arial" w:cs="Arial"/>
          <w:iCs/>
        </w:rPr>
      </w:pPr>
      <w:r w:rsidRPr="00A95490">
        <w:rPr>
          <w:rFonts w:ascii="Arial" w:hAnsi="Arial" w:cs="Arial"/>
          <w:b/>
          <w:i/>
        </w:rPr>
        <w:t xml:space="preserve">Snapshot </w:t>
      </w:r>
      <w:r w:rsidR="00A95490" w:rsidRPr="00A95490">
        <w:rPr>
          <w:rFonts w:ascii="Arial" w:hAnsi="Arial" w:cs="Arial"/>
          <w:b/>
          <w:i/>
        </w:rPr>
        <w:t>P</w:t>
      </w:r>
      <w:r w:rsidRPr="00A95490">
        <w:rPr>
          <w:rFonts w:ascii="Arial" w:hAnsi="Arial" w:cs="Arial"/>
          <w:b/>
          <w:i/>
          <w:vertAlign w:val="subscript"/>
        </w:rPr>
        <w:t>4</w:t>
      </w:r>
      <w:r w:rsidRPr="00A95490">
        <w:rPr>
          <w:rFonts w:ascii="Arial" w:hAnsi="Arial" w:cs="Arial"/>
          <w:b/>
        </w:rPr>
        <w:t>:</w:t>
      </w:r>
      <w:r w:rsidRPr="003A5052">
        <w:rPr>
          <w:rFonts w:ascii="Arial" w:hAnsi="Arial" w:cs="Arial"/>
          <w:i/>
        </w:rPr>
        <w:t xml:space="preserve"> </w:t>
      </w:r>
      <w:r w:rsidRPr="003A5052">
        <w:rPr>
          <w:rFonts w:ascii="Arial" w:hAnsi="Arial" w:cs="Arial"/>
        </w:rPr>
        <w:t>Patient P</w:t>
      </w:r>
      <w:r w:rsidRPr="003A5052">
        <w:rPr>
          <w:rFonts w:ascii="Arial" w:hAnsi="Arial" w:cs="Arial"/>
          <w:vertAlign w:val="subscript"/>
        </w:rPr>
        <w:t>4</w:t>
      </w:r>
      <w:r w:rsidRPr="003A5052">
        <w:rPr>
          <w:rFonts w:ascii="Arial" w:hAnsi="Arial" w:cs="Arial"/>
        </w:rPr>
        <w:t xml:space="preserve"> was found heterozygous for </w:t>
      </w:r>
      <w:r w:rsidRPr="003A5052">
        <w:rPr>
          <w:rFonts w:ascii="Arial" w:hAnsi="Arial" w:cs="Arial"/>
          <w:iCs/>
        </w:rPr>
        <w:t>c.1153delT (</w:t>
      </w:r>
      <w:proofErr w:type="gramStart"/>
      <w:r w:rsidRPr="003A5052">
        <w:rPr>
          <w:rFonts w:ascii="Arial" w:hAnsi="Arial" w:cs="Arial"/>
          <w:iCs/>
        </w:rPr>
        <w:t>p.Phe</w:t>
      </w:r>
      <w:proofErr w:type="gramEnd"/>
      <w:r w:rsidRPr="003A5052">
        <w:rPr>
          <w:rFonts w:ascii="Arial" w:hAnsi="Arial" w:cs="Arial"/>
          <w:iCs/>
        </w:rPr>
        <w:t>385SerfsTer8)</w:t>
      </w:r>
      <w:r w:rsidRPr="003A5052">
        <w:rPr>
          <w:rFonts w:ascii="Arial" w:hAnsi="Arial" w:cs="Arial"/>
        </w:rPr>
        <w:t xml:space="preserve"> variant in </w:t>
      </w:r>
      <w:r w:rsidR="003A5052" w:rsidRPr="003A5052">
        <w:rPr>
          <w:rFonts w:ascii="Arial" w:hAnsi="Arial" w:cs="Arial"/>
        </w:rPr>
        <w:t xml:space="preserve">exon 9 </w:t>
      </w:r>
      <w:r w:rsidRPr="003A5052">
        <w:rPr>
          <w:rFonts w:ascii="Arial" w:hAnsi="Arial" w:cs="Arial"/>
        </w:rPr>
        <w:t xml:space="preserve">of </w:t>
      </w:r>
      <w:r w:rsidRPr="003A5052">
        <w:rPr>
          <w:rFonts w:ascii="Arial" w:hAnsi="Arial" w:cs="Arial"/>
          <w:i/>
          <w:iCs/>
        </w:rPr>
        <w:t>SCN</w:t>
      </w:r>
      <w:r w:rsidR="003A5052" w:rsidRPr="003A5052">
        <w:rPr>
          <w:rFonts w:ascii="Arial" w:hAnsi="Arial" w:cs="Arial"/>
          <w:i/>
          <w:iCs/>
        </w:rPr>
        <w:t>2</w:t>
      </w:r>
      <w:r w:rsidRPr="003A5052">
        <w:rPr>
          <w:rFonts w:ascii="Arial" w:hAnsi="Arial" w:cs="Arial"/>
          <w:i/>
          <w:iCs/>
        </w:rPr>
        <w:t xml:space="preserve">A </w:t>
      </w:r>
      <w:r w:rsidRPr="00A33FF5">
        <w:rPr>
          <w:rFonts w:ascii="Arial" w:hAnsi="Arial" w:cs="Arial"/>
          <w:iCs/>
        </w:rPr>
        <w:t>gene</w:t>
      </w:r>
      <w:r>
        <w:rPr>
          <w:rFonts w:ascii="Arial" w:hAnsi="Arial" w:cs="Arial"/>
          <w:iCs/>
        </w:rPr>
        <w:t xml:space="preserve"> </w:t>
      </w:r>
      <w:r w:rsidR="003A5052">
        <w:rPr>
          <w:rFonts w:ascii="Arial" w:hAnsi="Arial" w:cs="Arial"/>
          <w:iCs/>
        </w:rPr>
        <w:t>which</w:t>
      </w:r>
      <w:r>
        <w:rPr>
          <w:rFonts w:ascii="Arial" w:hAnsi="Arial" w:cs="Arial"/>
          <w:iCs/>
        </w:rPr>
        <w:t xml:space="preserve"> resulted in an autosomal dominant</w:t>
      </w:r>
      <w:r w:rsidR="00867E73">
        <w:rPr>
          <w:rFonts w:ascii="Arial" w:hAnsi="Arial" w:cs="Arial"/>
          <w:iCs/>
        </w:rPr>
        <w:t>ly inherited</w:t>
      </w:r>
      <w:r w:rsidR="003A5052">
        <w:rPr>
          <w:rFonts w:ascii="Arial" w:hAnsi="Arial" w:cs="Arial"/>
          <w:iCs/>
        </w:rPr>
        <w:t xml:space="preserve"> </w:t>
      </w:r>
      <w:r w:rsidRPr="00A33FF5">
        <w:rPr>
          <w:rFonts w:ascii="Arial" w:hAnsi="Arial" w:cs="Arial"/>
          <w:iCs/>
        </w:rPr>
        <w:t>Early Infantile Epileptic Enceph</w:t>
      </w:r>
      <w:r>
        <w:rPr>
          <w:rFonts w:ascii="Arial" w:hAnsi="Arial" w:cs="Arial"/>
          <w:iCs/>
        </w:rPr>
        <w:t>alopathy-</w:t>
      </w:r>
      <w:r w:rsidR="003A5052">
        <w:rPr>
          <w:rFonts w:ascii="Arial" w:hAnsi="Arial" w:cs="Arial"/>
          <w:iCs/>
        </w:rPr>
        <w:t xml:space="preserve">11 </w:t>
      </w:r>
      <w:r w:rsidR="003A7570">
        <w:rPr>
          <w:rFonts w:ascii="Arial" w:hAnsi="Arial" w:cs="Arial"/>
          <w:iCs/>
        </w:rPr>
        <w:t xml:space="preserve">(EIEE11) </w:t>
      </w:r>
      <w:r w:rsidR="003A5052">
        <w:rPr>
          <w:rFonts w:ascii="Arial" w:hAnsi="Arial" w:cs="Arial"/>
          <w:iCs/>
        </w:rPr>
        <w:t>disorder</w:t>
      </w:r>
      <w:r>
        <w:rPr>
          <w:rFonts w:ascii="Arial" w:hAnsi="Arial" w:cs="Arial"/>
          <w:iCs/>
        </w:rPr>
        <w:t>.</w:t>
      </w:r>
    </w:p>
    <w:p w14:paraId="01BC423E" w14:textId="77777777" w:rsidR="003A5052" w:rsidRDefault="003A5052" w:rsidP="00A33FF5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2E45F6A7" w14:textId="77777777" w:rsidR="00700DD5" w:rsidRDefault="00700DD5" w:rsidP="00A33FF5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4D142C00" w14:textId="77777777" w:rsidR="003A5052" w:rsidRDefault="003A5052" w:rsidP="00A33FF5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19E8E9D9" w14:textId="77777777" w:rsidR="003D65DB" w:rsidRDefault="003D65DB" w:rsidP="003A5052">
      <w:pPr>
        <w:spacing w:line="480" w:lineRule="auto"/>
        <w:jc w:val="both"/>
        <w:rPr>
          <w:rFonts w:ascii="Arial" w:hAnsi="Arial" w:cs="Arial"/>
          <w:iCs/>
        </w:rPr>
      </w:pPr>
    </w:p>
    <w:p w14:paraId="175FE840" w14:textId="77777777" w:rsidR="003A5052" w:rsidRPr="00A95490" w:rsidRDefault="00700DD5" w:rsidP="003D65DB">
      <w:pPr>
        <w:spacing w:line="480" w:lineRule="auto"/>
        <w:ind w:left="-90"/>
        <w:jc w:val="both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lastRenderedPageBreak/>
        <w:t xml:space="preserve">      </w:t>
      </w:r>
      <w:r w:rsidR="003A5052" w:rsidRPr="00A95490">
        <w:rPr>
          <w:rFonts w:ascii="Arial" w:hAnsi="Arial" w:cs="Arial"/>
          <w:b/>
          <w:iCs/>
        </w:rPr>
        <w:t>Patient P</w:t>
      </w:r>
      <w:r w:rsidR="003A5052" w:rsidRPr="00A95490">
        <w:rPr>
          <w:rFonts w:ascii="Arial" w:hAnsi="Arial" w:cs="Arial"/>
          <w:b/>
          <w:iCs/>
          <w:vertAlign w:val="subscript"/>
        </w:rPr>
        <w:t>6</w:t>
      </w:r>
    </w:p>
    <w:p w14:paraId="555D9E7D" w14:textId="77777777" w:rsidR="00A33FF5" w:rsidRDefault="003A5052" w:rsidP="00700DD5">
      <w:pPr>
        <w:pStyle w:val="NoSpacing"/>
        <w:jc w:val="center"/>
      </w:pPr>
      <w:r w:rsidRPr="003A5052">
        <w:rPr>
          <w:noProof/>
        </w:rPr>
        <w:drawing>
          <wp:inline distT="0" distB="0" distL="0" distR="0" wp14:anchorId="0182AF7E" wp14:editId="0D9326E7">
            <wp:extent cx="5486400" cy="4572000"/>
            <wp:effectExtent l="19050" t="19050" r="19050" b="19050"/>
            <wp:docPr id="3" name="Picture 3" descr="C:\Users\admin\Desktop\D-2741(clinical exome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:\Users\admin\Desktop\D-2741(clinical exome).png"/>
                    <pic:cNvPicPr preferRelativeResize="0"/>
                  </pic:nvPicPr>
                  <pic:blipFill>
                    <a:blip r:embed="rId9" cstate="print"/>
                    <a:srcRect r="15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39606F1" w14:textId="77777777" w:rsidR="00700DD5" w:rsidRDefault="00700DD5" w:rsidP="00700DD5">
      <w:pPr>
        <w:pStyle w:val="NoSpacing"/>
        <w:ind w:left="360"/>
        <w:jc w:val="center"/>
      </w:pPr>
    </w:p>
    <w:p w14:paraId="2D9503C0" w14:textId="77777777" w:rsidR="003A5052" w:rsidRDefault="003A5052" w:rsidP="004E4813">
      <w:pPr>
        <w:spacing w:line="480" w:lineRule="auto"/>
        <w:ind w:left="1710" w:right="360" w:hanging="1440"/>
        <w:jc w:val="both"/>
        <w:rPr>
          <w:rFonts w:ascii="Arial" w:hAnsi="Arial" w:cs="Arial"/>
          <w:iCs/>
        </w:rPr>
      </w:pPr>
      <w:r w:rsidRPr="00A95490">
        <w:rPr>
          <w:rFonts w:ascii="Arial" w:hAnsi="Arial" w:cs="Arial"/>
          <w:b/>
          <w:i/>
        </w:rPr>
        <w:t xml:space="preserve">Snapshot </w:t>
      </w:r>
      <w:r w:rsidR="00A95490" w:rsidRPr="00A95490">
        <w:rPr>
          <w:rFonts w:ascii="Arial" w:hAnsi="Arial" w:cs="Arial"/>
          <w:b/>
          <w:i/>
        </w:rPr>
        <w:t>P</w:t>
      </w:r>
      <w:r w:rsidRPr="00A95490">
        <w:rPr>
          <w:rFonts w:ascii="Arial" w:hAnsi="Arial" w:cs="Arial"/>
          <w:b/>
          <w:i/>
          <w:vertAlign w:val="subscript"/>
        </w:rPr>
        <w:t>6</w:t>
      </w:r>
      <w:r w:rsidRPr="00A95490">
        <w:rPr>
          <w:rFonts w:ascii="Arial" w:hAnsi="Arial" w:cs="Arial"/>
          <w:b/>
        </w:rPr>
        <w:t>:</w:t>
      </w:r>
      <w:r w:rsidRPr="003A5052">
        <w:rPr>
          <w:rFonts w:ascii="Arial" w:hAnsi="Arial" w:cs="Arial"/>
          <w:i/>
        </w:rPr>
        <w:t xml:space="preserve"> </w:t>
      </w:r>
      <w:r w:rsidRPr="003A5052">
        <w:rPr>
          <w:rFonts w:ascii="Arial" w:hAnsi="Arial" w:cs="Arial"/>
        </w:rPr>
        <w:t>Patient P</w:t>
      </w:r>
      <w:r>
        <w:rPr>
          <w:rFonts w:ascii="Arial" w:hAnsi="Arial" w:cs="Arial"/>
          <w:vertAlign w:val="subscript"/>
        </w:rPr>
        <w:t>6</w:t>
      </w:r>
      <w:r w:rsidRPr="003A5052">
        <w:rPr>
          <w:rFonts w:ascii="Arial" w:hAnsi="Arial" w:cs="Arial"/>
        </w:rPr>
        <w:t xml:space="preserve"> was found </w:t>
      </w:r>
      <w:r>
        <w:rPr>
          <w:rFonts w:ascii="Arial" w:hAnsi="Arial" w:cs="Arial"/>
        </w:rPr>
        <w:t>homozygous</w:t>
      </w:r>
      <w:r w:rsidRPr="003A5052">
        <w:rPr>
          <w:rFonts w:ascii="Arial" w:hAnsi="Arial" w:cs="Arial"/>
        </w:rPr>
        <w:t xml:space="preserve"> for </w:t>
      </w:r>
      <w:r w:rsidRPr="003A5052">
        <w:rPr>
          <w:rFonts w:ascii="Arial" w:hAnsi="Arial" w:cs="Arial"/>
          <w:iCs/>
        </w:rPr>
        <w:t>c.937G&gt;A (p.Gl</w:t>
      </w:r>
      <w:r w:rsidR="00BA13EF">
        <w:rPr>
          <w:rFonts w:ascii="Arial" w:hAnsi="Arial" w:cs="Arial"/>
          <w:iCs/>
        </w:rPr>
        <w:t>u</w:t>
      </w:r>
      <w:r w:rsidRPr="003A5052">
        <w:rPr>
          <w:rFonts w:ascii="Arial" w:hAnsi="Arial" w:cs="Arial"/>
          <w:iCs/>
        </w:rPr>
        <w:t>313Lys)</w:t>
      </w:r>
      <w:r w:rsidRPr="003A5052">
        <w:rPr>
          <w:rFonts w:ascii="Arial" w:hAnsi="Arial" w:cs="Arial"/>
        </w:rPr>
        <w:t xml:space="preserve"> variant in exon </w:t>
      </w:r>
      <w:r>
        <w:rPr>
          <w:rFonts w:ascii="Arial" w:hAnsi="Arial" w:cs="Arial"/>
        </w:rPr>
        <w:t>5</w:t>
      </w:r>
      <w:r w:rsidRPr="003A5052">
        <w:rPr>
          <w:rFonts w:ascii="Arial" w:hAnsi="Arial" w:cs="Arial"/>
        </w:rPr>
        <w:t xml:space="preserve"> of </w:t>
      </w:r>
      <w:r w:rsidRPr="003A5052">
        <w:rPr>
          <w:rFonts w:ascii="Arial" w:hAnsi="Arial" w:cs="Arial"/>
          <w:i/>
          <w:iCs/>
        </w:rPr>
        <w:t>LINS1</w:t>
      </w:r>
      <w:r>
        <w:rPr>
          <w:rFonts w:ascii="Arial" w:hAnsi="Arial" w:cs="Arial"/>
          <w:i/>
          <w:iCs/>
        </w:rPr>
        <w:t xml:space="preserve"> </w:t>
      </w:r>
      <w:r w:rsidRPr="00A33FF5">
        <w:rPr>
          <w:rFonts w:ascii="Arial" w:hAnsi="Arial" w:cs="Arial"/>
          <w:iCs/>
        </w:rPr>
        <w:t>gene</w:t>
      </w:r>
      <w:r>
        <w:rPr>
          <w:rFonts w:ascii="Arial" w:hAnsi="Arial" w:cs="Arial"/>
          <w:iCs/>
        </w:rPr>
        <w:t xml:space="preserve"> which resulted in an autosomal </w:t>
      </w:r>
      <w:r w:rsidR="003A7570">
        <w:rPr>
          <w:rFonts w:ascii="Arial" w:hAnsi="Arial" w:cs="Arial"/>
          <w:iCs/>
        </w:rPr>
        <w:t>recessive</w:t>
      </w:r>
      <w:r w:rsidR="00867E73">
        <w:rPr>
          <w:rFonts w:ascii="Arial" w:hAnsi="Arial" w:cs="Arial"/>
          <w:iCs/>
        </w:rPr>
        <w:t>ly inherited</w:t>
      </w:r>
      <w:r w:rsidR="003A7570">
        <w:rPr>
          <w:rFonts w:ascii="Arial" w:hAnsi="Arial" w:cs="Arial"/>
          <w:iCs/>
        </w:rPr>
        <w:t xml:space="preserve"> Mental Retardation-27 (</w:t>
      </w:r>
      <w:r w:rsidR="003A7570" w:rsidRPr="003A7570">
        <w:rPr>
          <w:rFonts w:ascii="Arial" w:hAnsi="Arial" w:cs="Arial"/>
          <w:iCs/>
        </w:rPr>
        <w:t>MRT27</w:t>
      </w:r>
      <w:r w:rsidR="003A7570">
        <w:rPr>
          <w:rFonts w:ascii="Arial" w:hAnsi="Arial" w:cs="Arial"/>
          <w:iCs/>
        </w:rPr>
        <w:t>)</w:t>
      </w:r>
      <w:r>
        <w:rPr>
          <w:rFonts w:ascii="Arial" w:hAnsi="Arial" w:cs="Arial"/>
          <w:iCs/>
        </w:rPr>
        <w:t>.</w:t>
      </w:r>
    </w:p>
    <w:p w14:paraId="48BD9911" w14:textId="77777777" w:rsidR="003A7570" w:rsidRDefault="003A7570" w:rsidP="003A5052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2CA6037C" w14:textId="77777777" w:rsidR="003A7570" w:rsidRDefault="003A7570" w:rsidP="003A5052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77E06B82" w14:textId="77777777" w:rsidR="003A7570" w:rsidRDefault="003A7570" w:rsidP="003A5052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778954A8" w14:textId="77777777" w:rsidR="003A7570" w:rsidRDefault="003A7570" w:rsidP="003A5052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6A81A9BD" w14:textId="77777777" w:rsidR="003A7570" w:rsidRPr="00A95490" w:rsidRDefault="00010100" w:rsidP="00470E79">
      <w:pPr>
        <w:spacing w:line="480" w:lineRule="auto"/>
        <w:jc w:val="both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lastRenderedPageBreak/>
        <w:t xml:space="preserve">      </w:t>
      </w:r>
      <w:r w:rsidR="003A7570" w:rsidRPr="00A95490">
        <w:rPr>
          <w:rFonts w:ascii="Arial" w:hAnsi="Arial" w:cs="Arial"/>
          <w:b/>
          <w:iCs/>
        </w:rPr>
        <w:t>Patient P</w:t>
      </w:r>
      <w:r w:rsidR="003A7570" w:rsidRPr="00A95490">
        <w:rPr>
          <w:rFonts w:ascii="Arial" w:hAnsi="Arial" w:cs="Arial"/>
          <w:b/>
          <w:iCs/>
          <w:vertAlign w:val="subscript"/>
        </w:rPr>
        <w:t>7</w:t>
      </w:r>
    </w:p>
    <w:p w14:paraId="0B59A97B" w14:textId="77777777" w:rsidR="003A7570" w:rsidRDefault="003A7570" w:rsidP="00010100">
      <w:pPr>
        <w:pStyle w:val="NoSpacing"/>
        <w:jc w:val="center"/>
      </w:pPr>
      <w:r w:rsidRPr="003A7570">
        <w:rPr>
          <w:noProof/>
        </w:rPr>
        <w:drawing>
          <wp:inline distT="0" distB="0" distL="0" distR="0" wp14:anchorId="61483340" wp14:editId="29E30098">
            <wp:extent cx="5486400" cy="4572000"/>
            <wp:effectExtent l="19050" t="19050" r="19050" b="19050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 preferRelativeResize="0"/>
                  </pic:nvPicPr>
                  <pic:blipFill>
                    <a:blip r:embed="rId10" cstate="print"/>
                    <a:srcRect r="13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09C783CB" w14:textId="77777777" w:rsidR="00010100" w:rsidRDefault="00010100" w:rsidP="00010100">
      <w:pPr>
        <w:pStyle w:val="NoSpacing"/>
        <w:jc w:val="center"/>
      </w:pPr>
    </w:p>
    <w:p w14:paraId="4617A763" w14:textId="77777777" w:rsidR="003A7570" w:rsidRDefault="003A7570" w:rsidP="004E4813">
      <w:pPr>
        <w:spacing w:line="480" w:lineRule="auto"/>
        <w:ind w:left="1710" w:right="360" w:hanging="1440"/>
        <w:jc w:val="both"/>
        <w:rPr>
          <w:rFonts w:ascii="Arial" w:hAnsi="Arial" w:cs="Arial"/>
          <w:iCs/>
        </w:rPr>
      </w:pPr>
      <w:r w:rsidRPr="00A95490">
        <w:rPr>
          <w:rFonts w:ascii="Arial" w:hAnsi="Arial" w:cs="Arial"/>
          <w:b/>
          <w:i/>
        </w:rPr>
        <w:t xml:space="preserve">Snapshot </w:t>
      </w:r>
      <w:r w:rsidR="00A95490">
        <w:rPr>
          <w:rFonts w:ascii="Arial" w:hAnsi="Arial" w:cs="Arial"/>
          <w:b/>
          <w:i/>
        </w:rPr>
        <w:t>P</w:t>
      </w:r>
      <w:r w:rsidRPr="00A95490">
        <w:rPr>
          <w:rFonts w:ascii="Arial" w:hAnsi="Arial" w:cs="Arial"/>
          <w:b/>
          <w:i/>
          <w:vertAlign w:val="subscript"/>
        </w:rPr>
        <w:t>7</w:t>
      </w:r>
      <w:r w:rsidRPr="00A95490">
        <w:rPr>
          <w:rFonts w:ascii="Arial" w:hAnsi="Arial" w:cs="Arial"/>
          <w:b/>
        </w:rPr>
        <w:t>:</w:t>
      </w:r>
      <w:r w:rsidRPr="003A5052">
        <w:rPr>
          <w:rFonts w:ascii="Arial" w:hAnsi="Arial" w:cs="Arial"/>
          <w:i/>
        </w:rPr>
        <w:t xml:space="preserve"> </w:t>
      </w:r>
      <w:r w:rsidRPr="003A5052">
        <w:rPr>
          <w:rFonts w:ascii="Arial" w:hAnsi="Arial" w:cs="Arial"/>
        </w:rPr>
        <w:t>Patient P</w:t>
      </w:r>
      <w:r>
        <w:rPr>
          <w:rFonts w:ascii="Arial" w:hAnsi="Arial" w:cs="Arial"/>
          <w:vertAlign w:val="subscript"/>
        </w:rPr>
        <w:t>7</w:t>
      </w:r>
      <w:r w:rsidRPr="003A5052">
        <w:rPr>
          <w:rFonts w:ascii="Arial" w:hAnsi="Arial" w:cs="Arial"/>
        </w:rPr>
        <w:t xml:space="preserve"> was found </w:t>
      </w:r>
      <w:r>
        <w:rPr>
          <w:rFonts w:ascii="Arial" w:hAnsi="Arial" w:cs="Arial"/>
        </w:rPr>
        <w:t>homozygous</w:t>
      </w:r>
      <w:r w:rsidRPr="003A5052">
        <w:rPr>
          <w:rFonts w:ascii="Arial" w:hAnsi="Arial" w:cs="Arial"/>
        </w:rPr>
        <w:t xml:space="preserve"> for </w:t>
      </w:r>
      <w:r w:rsidRPr="003A7570">
        <w:rPr>
          <w:rFonts w:ascii="Arial" w:hAnsi="Arial" w:cs="Arial"/>
          <w:iCs/>
        </w:rPr>
        <w:t>c.2286+5G&gt;A (5' splice site)</w:t>
      </w:r>
      <w:r>
        <w:rPr>
          <w:rFonts w:ascii="Arial" w:hAnsi="Arial" w:cs="Arial"/>
          <w:iCs/>
        </w:rPr>
        <w:t xml:space="preserve"> </w:t>
      </w:r>
      <w:r w:rsidRPr="003A5052">
        <w:rPr>
          <w:rFonts w:ascii="Arial" w:hAnsi="Arial" w:cs="Arial"/>
        </w:rPr>
        <w:t xml:space="preserve">variant in </w:t>
      </w:r>
      <w:r>
        <w:rPr>
          <w:rFonts w:ascii="Arial" w:hAnsi="Arial" w:cs="Arial"/>
        </w:rPr>
        <w:t>intron 23</w:t>
      </w:r>
      <w:r w:rsidRPr="003A5052">
        <w:rPr>
          <w:rFonts w:ascii="Arial" w:hAnsi="Arial" w:cs="Arial"/>
        </w:rPr>
        <w:t xml:space="preserve"> of </w:t>
      </w:r>
      <w:r>
        <w:rPr>
          <w:rFonts w:ascii="Arial" w:hAnsi="Arial" w:cs="Arial"/>
          <w:i/>
          <w:iCs/>
        </w:rPr>
        <w:t xml:space="preserve">PGAP1 </w:t>
      </w:r>
      <w:r w:rsidRPr="00470E79">
        <w:rPr>
          <w:rFonts w:ascii="Arial" w:hAnsi="Arial" w:cs="Arial"/>
          <w:iCs/>
        </w:rPr>
        <w:t>gene</w:t>
      </w:r>
      <w:r>
        <w:rPr>
          <w:rFonts w:ascii="Arial" w:hAnsi="Arial" w:cs="Arial"/>
          <w:iCs/>
        </w:rPr>
        <w:t xml:space="preserve"> which resulted in an autosomal recessive</w:t>
      </w:r>
      <w:r w:rsidR="00867E73">
        <w:rPr>
          <w:rFonts w:ascii="Arial" w:hAnsi="Arial" w:cs="Arial"/>
          <w:iCs/>
        </w:rPr>
        <w:t>ly inherited</w:t>
      </w:r>
      <w:r>
        <w:rPr>
          <w:rFonts w:ascii="Arial" w:hAnsi="Arial" w:cs="Arial"/>
          <w:iCs/>
        </w:rPr>
        <w:t xml:space="preserve"> Mental Retardation-42 (</w:t>
      </w:r>
      <w:r w:rsidRPr="003A7570">
        <w:rPr>
          <w:rFonts w:ascii="Arial" w:hAnsi="Arial" w:cs="Arial"/>
          <w:iCs/>
        </w:rPr>
        <w:t>MRT</w:t>
      </w:r>
      <w:r>
        <w:rPr>
          <w:rFonts w:ascii="Arial" w:hAnsi="Arial" w:cs="Arial"/>
          <w:iCs/>
        </w:rPr>
        <w:t>42).</w:t>
      </w:r>
      <w:r w:rsidRPr="003A7570">
        <w:rPr>
          <w:rFonts w:ascii="Arial" w:eastAsia="Times New Roman" w:hAnsi="Arial" w:cs="Arial"/>
          <w:color w:val="000000"/>
        </w:rPr>
        <w:t xml:space="preserve"> </w:t>
      </w:r>
    </w:p>
    <w:p w14:paraId="147D53FD" w14:textId="77777777" w:rsidR="003A7570" w:rsidRDefault="003A7570" w:rsidP="003A5052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270BCE47" w14:textId="77777777" w:rsidR="003A7570" w:rsidRDefault="003A7570" w:rsidP="003A5052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0AF54A92" w14:textId="77777777" w:rsidR="003D65DB" w:rsidRDefault="003D65DB" w:rsidP="003A5052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7F3A6F2B" w14:textId="77777777" w:rsidR="00867E73" w:rsidRDefault="00867E73" w:rsidP="003A5052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7FC7C44C" w14:textId="77777777" w:rsidR="003A7570" w:rsidRPr="00A95490" w:rsidRDefault="00010100" w:rsidP="003D65DB">
      <w:pPr>
        <w:spacing w:line="480" w:lineRule="auto"/>
        <w:ind w:left="-90"/>
        <w:jc w:val="both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lastRenderedPageBreak/>
        <w:t xml:space="preserve">       </w:t>
      </w:r>
      <w:r w:rsidR="003A7570" w:rsidRPr="00A95490">
        <w:rPr>
          <w:rFonts w:ascii="Arial" w:hAnsi="Arial" w:cs="Arial"/>
          <w:b/>
          <w:iCs/>
        </w:rPr>
        <w:t>Patient P</w:t>
      </w:r>
      <w:r w:rsidR="003A7570" w:rsidRPr="00A95490">
        <w:rPr>
          <w:rFonts w:ascii="Arial" w:hAnsi="Arial" w:cs="Arial"/>
          <w:b/>
          <w:iCs/>
          <w:vertAlign w:val="subscript"/>
        </w:rPr>
        <w:t>8</w:t>
      </w:r>
    </w:p>
    <w:p w14:paraId="2DC2853B" w14:textId="77777777" w:rsidR="003A5052" w:rsidRDefault="003A7570" w:rsidP="00010100">
      <w:pPr>
        <w:pStyle w:val="NoSpacing"/>
        <w:jc w:val="center"/>
      </w:pPr>
      <w:r w:rsidRPr="003A7570">
        <w:rPr>
          <w:noProof/>
        </w:rPr>
        <w:drawing>
          <wp:inline distT="0" distB="0" distL="0" distR="0" wp14:anchorId="049A9D64" wp14:editId="3A94B475">
            <wp:extent cx="5486400" cy="4572000"/>
            <wp:effectExtent l="19050" t="19050" r="19050" b="19050"/>
            <wp:docPr id="5" name="Picture 5" descr="\\Biochemistry\f\Dhairya\Nurological disorder data\NGS snapshot pictures\D-3239 (Clinical Exome gene panel)\69628_PAFAH1B1_IGV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\\Biochemistry\f\Dhairya\Nurological disorder data\NGS snapshot pictures\D-3239 (Clinical Exome gene panel)\69628_PAFAH1B1_IGV.png"/>
                    <pic:cNvPicPr preferRelativeResize="0"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A7DF862" w14:textId="77777777" w:rsidR="00010100" w:rsidRDefault="00010100" w:rsidP="00010100">
      <w:pPr>
        <w:pStyle w:val="NoSpacing"/>
        <w:jc w:val="center"/>
      </w:pPr>
    </w:p>
    <w:p w14:paraId="6DAE9A2C" w14:textId="77777777" w:rsidR="003A7570" w:rsidRDefault="003A7570" w:rsidP="004E4813">
      <w:pPr>
        <w:tabs>
          <w:tab w:val="left" w:pos="8910"/>
          <w:tab w:val="left" w:pos="9000"/>
          <w:tab w:val="left" w:pos="9270"/>
        </w:tabs>
        <w:spacing w:line="480" w:lineRule="auto"/>
        <w:ind w:left="1710" w:right="360" w:hanging="1440"/>
        <w:jc w:val="both"/>
        <w:rPr>
          <w:rFonts w:ascii="Arial" w:eastAsia="Times New Roman" w:hAnsi="Arial" w:cs="Arial"/>
          <w:color w:val="000000"/>
        </w:rPr>
      </w:pPr>
      <w:r w:rsidRPr="00A95490">
        <w:rPr>
          <w:rFonts w:ascii="Arial" w:hAnsi="Arial" w:cs="Arial"/>
          <w:b/>
          <w:i/>
        </w:rPr>
        <w:t xml:space="preserve">Snapshot </w:t>
      </w:r>
      <w:r w:rsidR="00A95490" w:rsidRPr="00A95490">
        <w:rPr>
          <w:rFonts w:ascii="Arial" w:hAnsi="Arial" w:cs="Arial"/>
          <w:b/>
          <w:i/>
        </w:rPr>
        <w:t>P</w:t>
      </w:r>
      <w:r w:rsidRPr="00A95490">
        <w:rPr>
          <w:rFonts w:ascii="Arial" w:hAnsi="Arial" w:cs="Arial"/>
          <w:b/>
          <w:i/>
          <w:vertAlign w:val="subscript"/>
        </w:rPr>
        <w:t>8</w:t>
      </w:r>
      <w:r w:rsidRPr="00A95490">
        <w:rPr>
          <w:rFonts w:ascii="Arial" w:hAnsi="Arial" w:cs="Arial"/>
          <w:b/>
        </w:rPr>
        <w:t>:</w:t>
      </w:r>
      <w:r w:rsidRPr="003A5052">
        <w:rPr>
          <w:rFonts w:ascii="Arial" w:hAnsi="Arial" w:cs="Arial"/>
          <w:i/>
        </w:rPr>
        <w:t xml:space="preserve"> </w:t>
      </w:r>
      <w:r w:rsidRPr="003A5052">
        <w:rPr>
          <w:rFonts w:ascii="Arial" w:hAnsi="Arial" w:cs="Arial"/>
        </w:rPr>
        <w:t>Patient P</w:t>
      </w:r>
      <w:r>
        <w:rPr>
          <w:rFonts w:ascii="Arial" w:hAnsi="Arial" w:cs="Arial"/>
          <w:vertAlign w:val="subscript"/>
        </w:rPr>
        <w:t>8</w:t>
      </w:r>
      <w:r w:rsidRPr="003A5052">
        <w:rPr>
          <w:rFonts w:ascii="Arial" w:hAnsi="Arial" w:cs="Arial"/>
        </w:rPr>
        <w:t xml:space="preserve"> was found </w:t>
      </w:r>
      <w:r>
        <w:rPr>
          <w:rFonts w:ascii="Arial" w:hAnsi="Arial" w:cs="Arial"/>
        </w:rPr>
        <w:t>heterozygous</w:t>
      </w:r>
      <w:r w:rsidRPr="003A5052">
        <w:rPr>
          <w:rFonts w:ascii="Arial" w:hAnsi="Arial" w:cs="Arial"/>
        </w:rPr>
        <w:t xml:space="preserve"> for </w:t>
      </w:r>
      <w:r w:rsidRPr="003A7570">
        <w:rPr>
          <w:rFonts w:ascii="Arial" w:hAnsi="Arial" w:cs="Arial"/>
          <w:iCs/>
        </w:rPr>
        <w:t>c.22C&gt;T (p.Arg8Thr)</w:t>
      </w:r>
      <w:r>
        <w:rPr>
          <w:rFonts w:ascii="Arial" w:hAnsi="Arial" w:cs="Arial"/>
          <w:iCs/>
        </w:rPr>
        <w:t xml:space="preserve"> </w:t>
      </w:r>
      <w:r w:rsidRPr="003A5052">
        <w:rPr>
          <w:rFonts w:ascii="Arial" w:hAnsi="Arial" w:cs="Arial"/>
        </w:rPr>
        <w:t xml:space="preserve">variant in </w:t>
      </w:r>
      <w:r>
        <w:rPr>
          <w:rFonts w:ascii="Arial" w:hAnsi="Arial" w:cs="Arial"/>
        </w:rPr>
        <w:t>exon 2</w:t>
      </w:r>
      <w:r w:rsidRPr="003A5052">
        <w:rPr>
          <w:rFonts w:ascii="Arial" w:hAnsi="Arial" w:cs="Arial"/>
        </w:rPr>
        <w:t xml:space="preserve"> of </w:t>
      </w:r>
      <w:r>
        <w:rPr>
          <w:rFonts w:ascii="Arial" w:hAnsi="Arial" w:cs="Arial"/>
          <w:i/>
          <w:iCs/>
        </w:rPr>
        <w:t xml:space="preserve">PAFAH1B1 </w:t>
      </w:r>
      <w:r w:rsidRPr="00470E79">
        <w:rPr>
          <w:rFonts w:ascii="Arial" w:hAnsi="Arial" w:cs="Arial"/>
          <w:iCs/>
        </w:rPr>
        <w:t>gene</w:t>
      </w:r>
      <w:r>
        <w:rPr>
          <w:rFonts w:ascii="Arial" w:hAnsi="Arial" w:cs="Arial"/>
          <w:iCs/>
        </w:rPr>
        <w:t xml:space="preserve"> which resulted in an autosomal dominant</w:t>
      </w:r>
      <w:r w:rsidR="00867E73">
        <w:rPr>
          <w:rFonts w:ascii="Arial" w:hAnsi="Arial" w:cs="Arial"/>
          <w:iCs/>
        </w:rPr>
        <w:t>ly inherited</w:t>
      </w:r>
      <w:r>
        <w:rPr>
          <w:rFonts w:ascii="Arial" w:hAnsi="Arial" w:cs="Arial"/>
          <w:iCs/>
        </w:rPr>
        <w:t xml:space="preserve"> </w:t>
      </w:r>
      <w:r w:rsidR="00470E79" w:rsidRPr="00470E79">
        <w:rPr>
          <w:rFonts w:ascii="Arial" w:hAnsi="Arial" w:cs="Arial"/>
          <w:iCs/>
        </w:rPr>
        <w:t xml:space="preserve">Lissencephaly 1 </w:t>
      </w:r>
      <w:r>
        <w:rPr>
          <w:rFonts w:ascii="Arial" w:hAnsi="Arial" w:cs="Arial"/>
          <w:iCs/>
        </w:rPr>
        <w:t>(</w:t>
      </w:r>
      <w:r w:rsidRPr="003A7570">
        <w:rPr>
          <w:rFonts w:ascii="Arial" w:eastAsia="Times New Roman" w:hAnsi="Arial" w:cs="Arial"/>
          <w:color w:val="000000"/>
        </w:rPr>
        <w:t>LIS1</w:t>
      </w:r>
      <w:r>
        <w:rPr>
          <w:rFonts w:ascii="Arial" w:eastAsia="Times New Roman" w:hAnsi="Arial" w:cs="Arial"/>
          <w:color w:val="000000"/>
        </w:rPr>
        <w:t>)</w:t>
      </w:r>
      <w:r w:rsidR="00470E79">
        <w:rPr>
          <w:rFonts w:ascii="Arial" w:eastAsia="Times New Roman" w:hAnsi="Arial" w:cs="Arial"/>
          <w:color w:val="000000"/>
        </w:rPr>
        <w:t>.</w:t>
      </w:r>
    </w:p>
    <w:p w14:paraId="5E5D6A44" w14:textId="77777777" w:rsidR="00470E79" w:rsidRDefault="00470E79" w:rsidP="003A7570">
      <w:pPr>
        <w:spacing w:line="480" w:lineRule="auto"/>
        <w:ind w:left="360" w:hanging="1260"/>
        <w:jc w:val="both"/>
        <w:rPr>
          <w:rFonts w:ascii="Arial" w:eastAsia="Times New Roman" w:hAnsi="Arial" w:cs="Arial"/>
          <w:color w:val="000000"/>
        </w:rPr>
      </w:pPr>
    </w:p>
    <w:p w14:paraId="40C29C47" w14:textId="77777777" w:rsidR="00470E79" w:rsidRDefault="00470E79" w:rsidP="003A7570">
      <w:pPr>
        <w:spacing w:line="480" w:lineRule="auto"/>
        <w:ind w:left="360" w:hanging="1260"/>
        <w:jc w:val="both"/>
        <w:rPr>
          <w:rFonts w:ascii="Arial" w:eastAsia="Times New Roman" w:hAnsi="Arial" w:cs="Arial"/>
          <w:color w:val="000000"/>
        </w:rPr>
      </w:pPr>
    </w:p>
    <w:p w14:paraId="04F22703" w14:textId="77777777" w:rsidR="00F95961" w:rsidRDefault="00F95961" w:rsidP="003A7570">
      <w:pPr>
        <w:spacing w:line="480" w:lineRule="auto"/>
        <w:ind w:left="360" w:hanging="1260"/>
        <w:jc w:val="both"/>
        <w:rPr>
          <w:rFonts w:ascii="Arial" w:eastAsia="Times New Roman" w:hAnsi="Arial" w:cs="Arial"/>
          <w:color w:val="000000"/>
        </w:rPr>
      </w:pPr>
    </w:p>
    <w:p w14:paraId="58CF620C" w14:textId="77777777" w:rsidR="00F95961" w:rsidRDefault="00F95961" w:rsidP="003A7570">
      <w:pPr>
        <w:spacing w:line="480" w:lineRule="auto"/>
        <w:ind w:left="360" w:hanging="1260"/>
        <w:jc w:val="both"/>
        <w:rPr>
          <w:rFonts w:ascii="Arial" w:eastAsia="Times New Roman" w:hAnsi="Arial" w:cs="Arial"/>
          <w:color w:val="000000"/>
        </w:rPr>
      </w:pPr>
    </w:p>
    <w:p w14:paraId="26F15CE6" w14:textId="77777777" w:rsidR="00F95961" w:rsidRDefault="00010100" w:rsidP="00F95961">
      <w:pPr>
        <w:spacing w:line="480" w:lineRule="auto"/>
        <w:jc w:val="both"/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color w:val="000000"/>
        </w:rPr>
        <w:lastRenderedPageBreak/>
        <w:t xml:space="preserve">      </w:t>
      </w:r>
      <w:r w:rsidR="00F95961" w:rsidRPr="00F95961">
        <w:rPr>
          <w:rFonts w:ascii="Arial" w:eastAsia="Times New Roman" w:hAnsi="Arial" w:cs="Arial"/>
          <w:b/>
          <w:color w:val="000000"/>
        </w:rPr>
        <w:t>Patient P</w:t>
      </w:r>
      <w:r w:rsidR="00F95961" w:rsidRPr="00F95961">
        <w:rPr>
          <w:rFonts w:ascii="Arial" w:eastAsia="Times New Roman" w:hAnsi="Arial" w:cs="Arial"/>
          <w:b/>
          <w:color w:val="000000"/>
          <w:vertAlign w:val="subscript"/>
        </w:rPr>
        <w:t>10</w:t>
      </w:r>
      <w:r w:rsidR="00F95961" w:rsidRPr="00F95961">
        <w:rPr>
          <w:rFonts w:ascii="Arial" w:eastAsia="Times New Roman" w:hAnsi="Arial" w:cs="Arial"/>
          <w:b/>
          <w:color w:val="000000"/>
        </w:rPr>
        <w:t xml:space="preserve"> (Variant 1)</w:t>
      </w:r>
    </w:p>
    <w:p w14:paraId="1485A4AC" w14:textId="77777777" w:rsidR="00F95961" w:rsidRDefault="00F95961" w:rsidP="00010100">
      <w:pPr>
        <w:pStyle w:val="NoSpacing"/>
        <w:jc w:val="center"/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 wp14:anchorId="75DBD001" wp14:editId="0CC7BEF6">
            <wp:extent cx="5486400" cy="4572000"/>
            <wp:effectExtent l="19050" t="19050" r="19050" b="19050"/>
            <wp:docPr id="14" name="Picture 2" descr="C:\dhp\neurology NGS\ngs neurology panel data\P10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hp\neurology NGS\ngs neurology panel data\P10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 cstate="print"/>
                    <a:srcRect r="2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60B080A" w14:textId="77777777" w:rsidR="00010100" w:rsidRDefault="00010100" w:rsidP="00010100">
      <w:pPr>
        <w:pStyle w:val="NoSpacing"/>
        <w:jc w:val="center"/>
        <w:rPr>
          <w:rFonts w:eastAsia="Times New Roman"/>
        </w:rPr>
      </w:pPr>
    </w:p>
    <w:p w14:paraId="50405241" w14:textId="77777777" w:rsidR="00F95961" w:rsidRDefault="00F95961" w:rsidP="004E4813">
      <w:pPr>
        <w:tabs>
          <w:tab w:val="left" w:pos="1800"/>
          <w:tab w:val="left" w:pos="9000"/>
          <w:tab w:val="left" w:pos="9270"/>
        </w:tabs>
        <w:spacing w:line="480" w:lineRule="auto"/>
        <w:ind w:left="2160" w:right="360" w:hanging="1890"/>
        <w:jc w:val="both"/>
        <w:rPr>
          <w:rFonts w:ascii="Arial" w:hAnsi="Arial" w:cs="Arial"/>
          <w:iCs/>
        </w:rPr>
      </w:pPr>
      <w:r w:rsidRPr="00A95490">
        <w:rPr>
          <w:rFonts w:ascii="Arial" w:hAnsi="Arial" w:cs="Arial"/>
          <w:b/>
          <w:i/>
        </w:rPr>
        <w:t>Snapshot P</w:t>
      </w:r>
      <w:r>
        <w:rPr>
          <w:rFonts w:ascii="Arial" w:hAnsi="Arial" w:cs="Arial"/>
          <w:b/>
          <w:i/>
          <w:vertAlign w:val="subscript"/>
        </w:rPr>
        <w:t xml:space="preserve">10 </w:t>
      </w:r>
      <w:r w:rsidRPr="00F95961">
        <w:rPr>
          <w:rFonts w:ascii="Arial" w:hAnsi="Arial" w:cs="Arial"/>
          <w:b/>
          <w:i/>
        </w:rPr>
        <w:t>(</w:t>
      </w:r>
      <w:r>
        <w:rPr>
          <w:rFonts w:ascii="Arial" w:hAnsi="Arial" w:cs="Arial"/>
          <w:b/>
          <w:i/>
        </w:rPr>
        <w:t>1</w:t>
      </w:r>
      <w:r w:rsidRPr="00F95961">
        <w:rPr>
          <w:rFonts w:ascii="Arial" w:hAnsi="Arial" w:cs="Arial"/>
          <w:b/>
          <w:i/>
        </w:rPr>
        <w:t>)</w:t>
      </w:r>
      <w:r w:rsidRPr="00A95490">
        <w:rPr>
          <w:rFonts w:ascii="Arial" w:hAnsi="Arial" w:cs="Arial"/>
          <w:b/>
        </w:rPr>
        <w:t>:</w:t>
      </w:r>
      <w:r w:rsidRPr="003A5052">
        <w:rPr>
          <w:rFonts w:ascii="Arial" w:hAnsi="Arial" w:cs="Arial"/>
          <w:i/>
        </w:rPr>
        <w:t xml:space="preserve"> </w:t>
      </w:r>
      <w:r w:rsidRPr="003A5052">
        <w:rPr>
          <w:rFonts w:ascii="Arial" w:hAnsi="Arial" w:cs="Arial"/>
        </w:rPr>
        <w:t>Patient P</w:t>
      </w:r>
      <w:r>
        <w:rPr>
          <w:rFonts w:ascii="Arial" w:hAnsi="Arial" w:cs="Arial"/>
          <w:vertAlign w:val="subscript"/>
        </w:rPr>
        <w:t>10</w:t>
      </w:r>
      <w:r w:rsidRPr="003A505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carried</w:t>
      </w:r>
      <w:r w:rsidRPr="003A505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compound homozygous</w:t>
      </w:r>
      <w:r w:rsidRPr="003A505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variants </w:t>
      </w:r>
      <w:r>
        <w:rPr>
          <w:rFonts w:ascii="Arial" w:hAnsi="Arial" w:cs="Arial"/>
          <w:iCs/>
        </w:rPr>
        <w:t xml:space="preserve">which resulted in an autosomal recessively inherited </w:t>
      </w:r>
      <w:r w:rsidRPr="00B42784">
        <w:rPr>
          <w:rFonts w:ascii="Arial" w:hAnsi="Arial" w:cs="Arial"/>
        </w:rPr>
        <w:t>Lissencephaly-2</w:t>
      </w:r>
      <w:r>
        <w:rPr>
          <w:rFonts w:ascii="Arial" w:hAnsi="Arial" w:cs="Arial"/>
          <w:iCs/>
        </w:rPr>
        <w:t xml:space="preserve"> (</w:t>
      </w:r>
      <w:r w:rsidRPr="007610B9">
        <w:rPr>
          <w:rFonts w:ascii="Arial" w:eastAsia="Times New Roman" w:hAnsi="Arial" w:cs="Arial"/>
          <w:color w:val="000000"/>
        </w:rPr>
        <w:t>LIS2</w:t>
      </w:r>
      <w:r>
        <w:rPr>
          <w:rFonts w:ascii="Arial" w:hAnsi="Arial" w:cs="Arial"/>
          <w:iCs/>
        </w:rPr>
        <w:t xml:space="preserve">). Variant 1, </w:t>
      </w:r>
      <w:r w:rsidRPr="00F95961">
        <w:rPr>
          <w:rFonts w:ascii="Arial" w:hAnsi="Arial" w:cs="Arial"/>
          <w:iCs/>
        </w:rPr>
        <w:t>c.9796C&gt;T (p.Pro3266Ser)</w:t>
      </w:r>
      <w:r>
        <w:rPr>
          <w:rFonts w:ascii="Arial" w:hAnsi="Arial" w:cs="Arial"/>
          <w:iCs/>
        </w:rPr>
        <w:t xml:space="preserve">, </w:t>
      </w:r>
      <w:r>
        <w:rPr>
          <w:rFonts w:ascii="Arial" w:hAnsi="Arial" w:cs="Arial"/>
        </w:rPr>
        <w:t>was found in exon 25</w:t>
      </w:r>
      <w:r w:rsidRPr="003A5052">
        <w:rPr>
          <w:rFonts w:ascii="Arial" w:hAnsi="Arial" w:cs="Arial"/>
        </w:rPr>
        <w:t xml:space="preserve"> of </w:t>
      </w:r>
      <w:r>
        <w:rPr>
          <w:rFonts w:ascii="Arial" w:hAnsi="Arial" w:cs="Arial"/>
          <w:i/>
        </w:rPr>
        <w:t>RELN</w:t>
      </w:r>
      <w:r>
        <w:rPr>
          <w:rFonts w:ascii="Arial" w:hAnsi="Arial" w:cs="Arial"/>
        </w:rPr>
        <w:t xml:space="preserve"> </w:t>
      </w:r>
      <w:r w:rsidRPr="00470E79">
        <w:rPr>
          <w:rFonts w:ascii="Arial" w:hAnsi="Arial" w:cs="Arial"/>
          <w:iCs/>
        </w:rPr>
        <w:t>gene</w:t>
      </w:r>
      <w:r>
        <w:rPr>
          <w:rFonts w:ascii="Arial" w:hAnsi="Arial" w:cs="Arial"/>
          <w:iCs/>
        </w:rPr>
        <w:t>.</w:t>
      </w:r>
    </w:p>
    <w:p w14:paraId="4EA073A9" w14:textId="77777777" w:rsidR="00F95961" w:rsidRDefault="00F95961" w:rsidP="00F95961">
      <w:pPr>
        <w:spacing w:line="480" w:lineRule="auto"/>
        <w:jc w:val="both"/>
        <w:rPr>
          <w:rFonts w:ascii="Arial" w:eastAsia="Times New Roman" w:hAnsi="Arial" w:cs="Arial"/>
          <w:b/>
          <w:color w:val="000000"/>
        </w:rPr>
      </w:pPr>
    </w:p>
    <w:p w14:paraId="7C81F162" w14:textId="77777777" w:rsidR="00F95961" w:rsidRDefault="00F95961" w:rsidP="00F95961">
      <w:pPr>
        <w:spacing w:line="480" w:lineRule="auto"/>
        <w:jc w:val="both"/>
        <w:rPr>
          <w:rFonts w:ascii="Arial" w:eastAsia="Times New Roman" w:hAnsi="Arial" w:cs="Arial"/>
          <w:b/>
          <w:color w:val="000000"/>
        </w:rPr>
      </w:pPr>
    </w:p>
    <w:p w14:paraId="20163863" w14:textId="77777777" w:rsidR="00F95961" w:rsidRDefault="00F95961" w:rsidP="00F95961">
      <w:pPr>
        <w:spacing w:line="480" w:lineRule="auto"/>
        <w:jc w:val="both"/>
        <w:rPr>
          <w:rFonts w:ascii="Arial" w:eastAsia="Times New Roman" w:hAnsi="Arial" w:cs="Arial"/>
          <w:b/>
          <w:color w:val="000000"/>
        </w:rPr>
      </w:pPr>
    </w:p>
    <w:p w14:paraId="0F7DE424" w14:textId="77777777" w:rsidR="00F95961" w:rsidRPr="00F95961" w:rsidRDefault="00F95961" w:rsidP="00F95961">
      <w:pPr>
        <w:spacing w:line="480" w:lineRule="auto"/>
        <w:jc w:val="both"/>
        <w:rPr>
          <w:rFonts w:ascii="Arial" w:eastAsia="Times New Roman" w:hAnsi="Arial" w:cs="Arial"/>
          <w:b/>
          <w:color w:val="000000"/>
        </w:rPr>
      </w:pPr>
    </w:p>
    <w:p w14:paraId="6BA5F911" w14:textId="77777777" w:rsidR="00F95961" w:rsidRPr="00F95961" w:rsidRDefault="00010100" w:rsidP="00F95961">
      <w:pPr>
        <w:spacing w:line="480" w:lineRule="auto"/>
        <w:jc w:val="both"/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color w:val="000000"/>
        </w:rPr>
        <w:lastRenderedPageBreak/>
        <w:t xml:space="preserve">      </w:t>
      </w:r>
      <w:r w:rsidR="00F95961" w:rsidRPr="00F95961">
        <w:rPr>
          <w:rFonts w:ascii="Arial" w:eastAsia="Times New Roman" w:hAnsi="Arial" w:cs="Arial"/>
          <w:b/>
          <w:color w:val="000000"/>
        </w:rPr>
        <w:t>Patient P</w:t>
      </w:r>
      <w:r w:rsidR="00F95961" w:rsidRPr="00F95961">
        <w:rPr>
          <w:rFonts w:ascii="Arial" w:eastAsia="Times New Roman" w:hAnsi="Arial" w:cs="Arial"/>
          <w:b/>
          <w:color w:val="000000"/>
          <w:vertAlign w:val="subscript"/>
        </w:rPr>
        <w:t xml:space="preserve">10 </w:t>
      </w:r>
      <w:r w:rsidR="00F95961" w:rsidRPr="00F95961">
        <w:rPr>
          <w:rFonts w:ascii="Arial" w:eastAsia="Times New Roman" w:hAnsi="Arial" w:cs="Arial"/>
          <w:b/>
          <w:color w:val="000000"/>
        </w:rPr>
        <w:t>(Variant 2)</w:t>
      </w:r>
    </w:p>
    <w:p w14:paraId="5950DFA9" w14:textId="77777777" w:rsidR="00F95961" w:rsidRDefault="00F95961" w:rsidP="00010100">
      <w:pPr>
        <w:pStyle w:val="NoSpacing"/>
        <w:jc w:val="center"/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 wp14:anchorId="65F59BF0" wp14:editId="1A6C2559">
            <wp:extent cx="5486400" cy="4572000"/>
            <wp:effectExtent l="19050" t="19050" r="19050" b="19050"/>
            <wp:docPr id="13" name="Picture 1" descr="C:\dhp\neurology NGS\ngs neurology panel data\P10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hp\neurology NGS\ngs neurology panel data\P10 (1)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 cstate="print"/>
                    <a:srcRect r="3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EA1322F" w14:textId="77777777" w:rsidR="00010100" w:rsidRDefault="00010100" w:rsidP="00010100">
      <w:pPr>
        <w:pStyle w:val="NoSpacing"/>
        <w:jc w:val="center"/>
        <w:rPr>
          <w:rFonts w:eastAsia="Times New Roman"/>
        </w:rPr>
      </w:pPr>
    </w:p>
    <w:p w14:paraId="590EFC1B" w14:textId="77777777" w:rsidR="00F95961" w:rsidRDefault="00F95961" w:rsidP="004E4813">
      <w:pPr>
        <w:tabs>
          <w:tab w:val="left" w:pos="9000"/>
          <w:tab w:val="left" w:pos="9270"/>
        </w:tabs>
        <w:spacing w:line="480" w:lineRule="auto"/>
        <w:ind w:left="1800" w:right="360" w:hanging="1530"/>
        <w:jc w:val="both"/>
        <w:rPr>
          <w:rFonts w:ascii="Arial" w:eastAsia="Times New Roman" w:hAnsi="Arial" w:cs="Arial"/>
          <w:color w:val="000000"/>
        </w:rPr>
      </w:pPr>
      <w:r w:rsidRPr="00A95490">
        <w:rPr>
          <w:rFonts w:ascii="Arial" w:hAnsi="Arial" w:cs="Arial"/>
          <w:b/>
          <w:i/>
        </w:rPr>
        <w:t>Snapshot P</w:t>
      </w:r>
      <w:r>
        <w:rPr>
          <w:rFonts w:ascii="Arial" w:hAnsi="Arial" w:cs="Arial"/>
          <w:b/>
          <w:i/>
          <w:vertAlign w:val="subscript"/>
        </w:rPr>
        <w:t xml:space="preserve">10 </w:t>
      </w:r>
      <w:r w:rsidRPr="00F95961">
        <w:rPr>
          <w:rFonts w:ascii="Arial" w:hAnsi="Arial" w:cs="Arial"/>
          <w:b/>
          <w:i/>
        </w:rPr>
        <w:t>(</w:t>
      </w:r>
      <w:r>
        <w:rPr>
          <w:rFonts w:ascii="Arial" w:hAnsi="Arial" w:cs="Arial"/>
          <w:b/>
          <w:i/>
        </w:rPr>
        <w:t>2</w:t>
      </w:r>
      <w:r w:rsidRPr="00F95961">
        <w:rPr>
          <w:rFonts w:ascii="Arial" w:hAnsi="Arial" w:cs="Arial"/>
          <w:b/>
          <w:i/>
        </w:rPr>
        <w:t>)</w:t>
      </w:r>
      <w:r w:rsidRPr="00A95490">
        <w:rPr>
          <w:rFonts w:ascii="Arial" w:hAnsi="Arial" w:cs="Arial"/>
          <w:b/>
        </w:rPr>
        <w:t>:</w:t>
      </w:r>
      <w:r w:rsidRPr="003A5052">
        <w:rPr>
          <w:rFonts w:ascii="Arial" w:hAnsi="Arial" w:cs="Arial"/>
          <w:i/>
        </w:rPr>
        <w:t xml:space="preserve"> </w:t>
      </w:r>
      <w:r w:rsidRPr="003A5052">
        <w:rPr>
          <w:rFonts w:ascii="Arial" w:hAnsi="Arial" w:cs="Arial"/>
        </w:rPr>
        <w:t>Patient P</w:t>
      </w:r>
      <w:r>
        <w:rPr>
          <w:rFonts w:ascii="Arial" w:hAnsi="Arial" w:cs="Arial"/>
          <w:vertAlign w:val="subscript"/>
        </w:rPr>
        <w:t>10</w:t>
      </w:r>
      <w:r w:rsidRPr="003A505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carried</w:t>
      </w:r>
      <w:r w:rsidRPr="003A505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compound homozygous</w:t>
      </w:r>
      <w:r w:rsidRPr="003A505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variants </w:t>
      </w:r>
      <w:r>
        <w:rPr>
          <w:rFonts w:ascii="Arial" w:hAnsi="Arial" w:cs="Arial"/>
          <w:iCs/>
        </w:rPr>
        <w:t xml:space="preserve">which resulted in an autosomal recessively inherited </w:t>
      </w:r>
      <w:r w:rsidRPr="00B42784">
        <w:rPr>
          <w:rFonts w:ascii="Arial" w:hAnsi="Arial" w:cs="Arial"/>
        </w:rPr>
        <w:t>Lissencephaly-2</w:t>
      </w:r>
      <w:r>
        <w:rPr>
          <w:rFonts w:ascii="Arial" w:hAnsi="Arial" w:cs="Arial"/>
          <w:iCs/>
        </w:rPr>
        <w:t xml:space="preserve"> (</w:t>
      </w:r>
      <w:r w:rsidRPr="007610B9">
        <w:rPr>
          <w:rFonts w:ascii="Arial" w:eastAsia="Times New Roman" w:hAnsi="Arial" w:cs="Arial"/>
          <w:color w:val="000000"/>
        </w:rPr>
        <w:t>LIS2</w:t>
      </w:r>
      <w:r>
        <w:rPr>
          <w:rFonts w:ascii="Arial" w:hAnsi="Arial" w:cs="Arial"/>
          <w:iCs/>
        </w:rPr>
        <w:t xml:space="preserve">). Variant 2, </w:t>
      </w:r>
      <w:r w:rsidRPr="00F95961">
        <w:rPr>
          <w:rFonts w:ascii="Arial" w:hAnsi="Arial" w:cs="Arial"/>
          <w:iCs/>
        </w:rPr>
        <w:t>c.3477C&gt;A (p.Asn1159Lys)</w:t>
      </w:r>
      <w:r>
        <w:rPr>
          <w:rFonts w:ascii="Arial" w:hAnsi="Arial" w:cs="Arial"/>
          <w:iCs/>
        </w:rPr>
        <w:t xml:space="preserve">, </w:t>
      </w:r>
      <w:r>
        <w:rPr>
          <w:rFonts w:ascii="Arial" w:hAnsi="Arial" w:cs="Arial"/>
        </w:rPr>
        <w:t>was found in exon 25</w:t>
      </w:r>
      <w:r w:rsidRPr="003A5052">
        <w:rPr>
          <w:rFonts w:ascii="Arial" w:hAnsi="Arial" w:cs="Arial"/>
        </w:rPr>
        <w:t xml:space="preserve"> of </w:t>
      </w:r>
      <w:r>
        <w:rPr>
          <w:rFonts w:ascii="Arial" w:hAnsi="Arial" w:cs="Arial"/>
          <w:i/>
        </w:rPr>
        <w:t>RELN</w:t>
      </w:r>
      <w:r>
        <w:rPr>
          <w:rFonts w:ascii="Arial" w:hAnsi="Arial" w:cs="Arial"/>
        </w:rPr>
        <w:t xml:space="preserve"> </w:t>
      </w:r>
      <w:r w:rsidRPr="00470E79">
        <w:rPr>
          <w:rFonts w:ascii="Arial" w:hAnsi="Arial" w:cs="Arial"/>
          <w:iCs/>
        </w:rPr>
        <w:t>gene</w:t>
      </w:r>
      <w:r>
        <w:rPr>
          <w:rFonts w:ascii="Arial" w:hAnsi="Arial" w:cs="Arial"/>
          <w:iCs/>
        </w:rPr>
        <w:t>.</w:t>
      </w:r>
    </w:p>
    <w:p w14:paraId="2EEA7924" w14:textId="77777777" w:rsidR="00470E79" w:rsidRDefault="00470E79" w:rsidP="003A7570">
      <w:pPr>
        <w:spacing w:line="480" w:lineRule="auto"/>
        <w:ind w:left="360" w:hanging="1260"/>
        <w:jc w:val="both"/>
        <w:rPr>
          <w:rFonts w:ascii="Arial" w:eastAsia="Times New Roman" w:hAnsi="Arial" w:cs="Arial"/>
          <w:color w:val="000000"/>
        </w:rPr>
      </w:pPr>
    </w:p>
    <w:p w14:paraId="7436320B" w14:textId="77777777" w:rsidR="00F95961" w:rsidRDefault="00F95961" w:rsidP="003A7570">
      <w:pPr>
        <w:spacing w:line="480" w:lineRule="auto"/>
        <w:ind w:left="360" w:hanging="1260"/>
        <w:jc w:val="both"/>
        <w:rPr>
          <w:rFonts w:ascii="Arial" w:eastAsia="Times New Roman" w:hAnsi="Arial" w:cs="Arial"/>
          <w:color w:val="000000"/>
        </w:rPr>
      </w:pPr>
    </w:p>
    <w:p w14:paraId="5E2AB346" w14:textId="77777777" w:rsidR="00F95961" w:rsidRDefault="00F95961" w:rsidP="003A7570">
      <w:pPr>
        <w:spacing w:line="480" w:lineRule="auto"/>
        <w:ind w:left="360" w:hanging="1260"/>
        <w:jc w:val="both"/>
        <w:rPr>
          <w:rFonts w:ascii="Arial" w:eastAsia="Times New Roman" w:hAnsi="Arial" w:cs="Arial"/>
          <w:color w:val="000000"/>
        </w:rPr>
      </w:pPr>
    </w:p>
    <w:p w14:paraId="272C7832" w14:textId="77777777" w:rsidR="00F95961" w:rsidRDefault="00F95961" w:rsidP="003A7570">
      <w:pPr>
        <w:spacing w:line="480" w:lineRule="auto"/>
        <w:ind w:left="360" w:hanging="1260"/>
        <w:jc w:val="both"/>
        <w:rPr>
          <w:rFonts w:ascii="Arial" w:eastAsia="Times New Roman" w:hAnsi="Arial" w:cs="Arial"/>
          <w:color w:val="000000"/>
        </w:rPr>
      </w:pPr>
    </w:p>
    <w:p w14:paraId="700BE1FD" w14:textId="77777777" w:rsidR="00470E79" w:rsidRPr="00A95490" w:rsidRDefault="00010100" w:rsidP="00470E79">
      <w:pPr>
        <w:spacing w:line="480" w:lineRule="auto"/>
        <w:jc w:val="both"/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color w:val="000000"/>
        </w:rPr>
        <w:lastRenderedPageBreak/>
        <w:t xml:space="preserve">     </w:t>
      </w:r>
      <w:r w:rsidR="00470E79" w:rsidRPr="00A95490">
        <w:rPr>
          <w:rFonts w:ascii="Arial" w:eastAsia="Times New Roman" w:hAnsi="Arial" w:cs="Arial"/>
          <w:b/>
          <w:color w:val="000000"/>
        </w:rPr>
        <w:t>Patient P</w:t>
      </w:r>
      <w:r w:rsidR="00470E79" w:rsidRPr="00A95490">
        <w:rPr>
          <w:rFonts w:ascii="Arial" w:eastAsia="Times New Roman" w:hAnsi="Arial" w:cs="Arial"/>
          <w:b/>
          <w:color w:val="000000"/>
          <w:vertAlign w:val="subscript"/>
        </w:rPr>
        <w:t>11</w:t>
      </w:r>
    </w:p>
    <w:p w14:paraId="12E9A039" w14:textId="77777777" w:rsidR="003A7570" w:rsidRDefault="00470E79" w:rsidP="00010100">
      <w:pPr>
        <w:pStyle w:val="NoSpacing"/>
        <w:jc w:val="center"/>
      </w:pPr>
      <w:r w:rsidRPr="00470E79">
        <w:rPr>
          <w:noProof/>
        </w:rPr>
        <w:drawing>
          <wp:inline distT="0" distB="0" distL="0" distR="0" wp14:anchorId="41E19508" wp14:editId="061F3B9C">
            <wp:extent cx="5486400" cy="4572000"/>
            <wp:effectExtent l="19050" t="19050" r="19050" b="19050"/>
            <wp:docPr id="6" name="Picture 6" descr="C:\Users\admin\Desktop\NGS snapshots\p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C:\Users\admin\Desktop\NGS snapshots\p11.png"/>
                    <pic:cNvPicPr preferRelativeResize="0">
                      <a:picLocks noChangeArrowheads="1"/>
                    </pic:cNvPicPr>
                  </pic:nvPicPr>
                  <pic:blipFill>
                    <a:blip r:embed="rId14" cstate="print"/>
                    <a:srcRect r="2083" b="18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7B4612F" w14:textId="77777777" w:rsidR="00010100" w:rsidRDefault="00010100" w:rsidP="00010100">
      <w:pPr>
        <w:pStyle w:val="NoSpacing"/>
        <w:jc w:val="center"/>
      </w:pPr>
    </w:p>
    <w:p w14:paraId="4E00FD93" w14:textId="77777777" w:rsidR="00470E79" w:rsidRDefault="00470E79" w:rsidP="004E4813">
      <w:pPr>
        <w:spacing w:line="480" w:lineRule="auto"/>
        <w:ind w:left="1890" w:right="360" w:hanging="1620"/>
        <w:jc w:val="both"/>
        <w:rPr>
          <w:rFonts w:ascii="Arial" w:hAnsi="Arial" w:cs="Arial"/>
          <w:iCs/>
        </w:rPr>
      </w:pPr>
      <w:r w:rsidRPr="00A95490">
        <w:rPr>
          <w:rFonts w:ascii="Arial" w:hAnsi="Arial" w:cs="Arial"/>
          <w:b/>
          <w:i/>
        </w:rPr>
        <w:t xml:space="preserve">Snapshot </w:t>
      </w:r>
      <w:r w:rsidR="00A95490" w:rsidRPr="00A95490">
        <w:rPr>
          <w:rFonts w:ascii="Arial" w:hAnsi="Arial" w:cs="Arial"/>
          <w:b/>
          <w:i/>
        </w:rPr>
        <w:t>P</w:t>
      </w:r>
      <w:r w:rsidRPr="00A95490">
        <w:rPr>
          <w:rFonts w:ascii="Arial" w:hAnsi="Arial" w:cs="Arial"/>
          <w:b/>
          <w:i/>
          <w:vertAlign w:val="subscript"/>
        </w:rPr>
        <w:t>11</w:t>
      </w:r>
      <w:r w:rsidRPr="00A95490">
        <w:rPr>
          <w:rFonts w:ascii="Arial" w:hAnsi="Arial" w:cs="Arial"/>
          <w:b/>
        </w:rPr>
        <w:t>:</w:t>
      </w:r>
      <w:r w:rsidRPr="003A5052">
        <w:rPr>
          <w:rFonts w:ascii="Arial" w:hAnsi="Arial" w:cs="Arial"/>
          <w:i/>
        </w:rPr>
        <w:t xml:space="preserve"> </w:t>
      </w:r>
      <w:r w:rsidRPr="003A5052">
        <w:rPr>
          <w:rFonts w:ascii="Arial" w:hAnsi="Arial" w:cs="Arial"/>
        </w:rPr>
        <w:t>Patient P</w:t>
      </w:r>
      <w:r>
        <w:rPr>
          <w:rFonts w:ascii="Arial" w:hAnsi="Arial" w:cs="Arial"/>
          <w:vertAlign w:val="subscript"/>
        </w:rPr>
        <w:t>11</w:t>
      </w:r>
      <w:r w:rsidRPr="003A5052">
        <w:rPr>
          <w:rFonts w:ascii="Arial" w:hAnsi="Arial" w:cs="Arial"/>
        </w:rPr>
        <w:t xml:space="preserve"> was found </w:t>
      </w:r>
      <w:r>
        <w:rPr>
          <w:rFonts w:ascii="Arial" w:hAnsi="Arial" w:cs="Arial"/>
        </w:rPr>
        <w:t>homozygous</w:t>
      </w:r>
      <w:r w:rsidRPr="003A5052">
        <w:rPr>
          <w:rFonts w:ascii="Arial" w:hAnsi="Arial" w:cs="Arial"/>
        </w:rPr>
        <w:t xml:space="preserve"> for </w:t>
      </w:r>
      <w:r w:rsidRPr="00470E79">
        <w:rPr>
          <w:rFonts w:ascii="Arial" w:hAnsi="Arial" w:cs="Arial"/>
          <w:iCs/>
        </w:rPr>
        <w:t>c.1894C&gt;T (p.Arg632Trp)</w:t>
      </w:r>
      <w:r>
        <w:rPr>
          <w:rFonts w:ascii="Arial" w:hAnsi="Arial" w:cs="Arial"/>
          <w:iCs/>
        </w:rPr>
        <w:t xml:space="preserve"> </w:t>
      </w:r>
      <w:r w:rsidRPr="003A5052">
        <w:rPr>
          <w:rFonts w:ascii="Arial" w:hAnsi="Arial" w:cs="Arial"/>
        </w:rPr>
        <w:t xml:space="preserve">variant in </w:t>
      </w:r>
      <w:r>
        <w:rPr>
          <w:rFonts w:ascii="Arial" w:hAnsi="Arial" w:cs="Arial"/>
        </w:rPr>
        <w:t>exon 14</w:t>
      </w:r>
      <w:r w:rsidRPr="003A5052">
        <w:rPr>
          <w:rFonts w:ascii="Arial" w:hAnsi="Arial" w:cs="Arial"/>
        </w:rPr>
        <w:t xml:space="preserve"> of </w:t>
      </w:r>
      <w:r>
        <w:rPr>
          <w:rFonts w:ascii="Arial" w:hAnsi="Arial" w:cs="Arial"/>
          <w:i/>
          <w:iCs/>
        </w:rPr>
        <w:t xml:space="preserve">PLA2G6 </w:t>
      </w:r>
      <w:r w:rsidRPr="00470E79">
        <w:rPr>
          <w:rFonts w:ascii="Arial" w:hAnsi="Arial" w:cs="Arial"/>
          <w:iCs/>
        </w:rPr>
        <w:t>gene</w:t>
      </w:r>
      <w:r>
        <w:rPr>
          <w:rFonts w:ascii="Arial" w:hAnsi="Arial" w:cs="Arial"/>
          <w:iCs/>
        </w:rPr>
        <w:t xml:space="preserve"> which resulted in an autosomal recessive</w:t>
      </w:r>
      <w:r w:rsidR="00867E73">
        <w:rPr>
          <w:rFonts w:ascii="Arial" w:hAnsi="Arial" w:cs="Arial"/>
          <w:iCs/>
        </w:rPr>
        <w:t>ly inherited</w:t>
      </w:r>
      <w:r>
        <w:rPr>
          <w:rFonts w:ascii="Arial" w:hAnsi="Arial" w:cs="Arial"/>
          <w:iCs/>
        </w:rPr>
        <w:t xml:space="preserve"> Parkinson</w:t>
      </w:r>
      <w:r w:rsidRPr="00470E79">
        <w:rPr>
          <w:rFonts w:ascii="Arial" w:hAnsi="Arial" w:cs="Arial"/>
          <w:iCs/>
        </w:rPr>
        <w:t xml:space="preserve"> disease</w:t>
      </w:r>
      <w:r>
        <w:rPr>
          <w:rFonts w:ascii="Arial" w:hAnsi="Arial" w:cs="Arial"/>
          <w:iCs/>
        </w:rPr>
        <w:t>-14</w:t>
      </w:r>
      <w:r w:rsidRPr="00470E79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(</w:t>
      </w:r>
      <w:r w:rsidRPr="00470E79">
        <w:rPr>
          <w:rFonts w:ascii="Arial" w:hAnsi="Arial" w:cs="Arial"/>
          <w:iCs/>
        </w:rPr>
        <w:t>PARK14</w:t>
      </w:r>
      <w:r>
        <w:rPr>
          <w:rFonts w:ascii="Arial" w:hAnsi="Arial" w:cs="Arial"/>
          <w:iCs/>
        </w:rPr>
        <w:t>).</w:t>
      </w:r>
    </w:p>
    <w:p w14:paraId="170CBE68" w14:textId="77777777" w:rsidR="00470E79" w:rsidRDefault="00470E79" w:rsidP="00470E79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5EF152A1" w14:textId="77777777" w:rsidR="00A95490" w:rsidRDefault="00A95490" w:rsidP="00470E79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6AFBC2D4" w14:textId="77777777" w:rsidR="00A95490" w:rsidRDefault="00A95490" w:rsidP="00470E79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576E1EC6" w14:textId="77777777" w:rsidR="00470E79" w:rsidRDefault="00470E79" w:rsidP="00470E79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369F712A" w14:textId="77777777" w:rsidR="00470E79" w:rsidRPr="00A95490" w:rsidRDefault="00010100" w:rsidP="00470E79">
      <w:pPr>
        <w:spacing w:line="480" w:lineRule="auto"/>
        <w:jc w:val="both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lastRenderedPageBreak/>
        <w:t xml:space="preserve">     </w:t>
      </w:r>
      <w:r w:rsidR="00470E79" w:rsidRPr="00A95490">
        <w:rPr>
          <w:rFonts w:ascii="Arial" w:hAnsi="Arial" w:cs="Arial"/>
          <w:b/>
          <w:iCs/>
        </w:rPr>
        <w:t>Patient P</w:t>
      </w:r>
      <w:r w:rsidR="00470E79" w:rsidRPr="00A95490">
        <w:rPr>
          <w:rFonts w:ascii="Arial" w:hAnsi="Arial" w:cs="Arial"/>
          <w:b/>
          <w:iCs/>
          <w:vertAlign w:val="subscript"/>
        </w:rPr>
        <w:t xml:space="preserve">12 </w:t>
      </w:r>
      <w:r w:rsidR="00470E79" w:rsidRPr="00A95490">
        <w:rPr>
          <w:rFonts w:ascii="Arial" w:hAnsi="Arial" w:cs="Arial"/>
          <w:b/>
          <w:iCs/>
        </w:rPr>
        <w:t>(Variant 1)</w:t>
      </w:r>
    </w:p>
    <w:p w14:paraId="1DC52CEE" w14:textId="77777777" w:rsidR="00470E79" w:rsidRDefault="00470E79" w:rsidP="00010100">
      <w:pPr>
        <w:pStyle w:val="NoSpacing"/>
        <w:jc w:val="center"/>
        <w:rPr>
          <w:rFonts w:eastAsia="Times New Roman"/>
        </w:rPr>
      </w:pPr>
      <w:r w:rsidRPr="00470E79">
        <w:rPr>
          <w:rFonts w:eastAsia="Times New Roman"/>
          <w:noProof/>
        </w:rPr>
        <w:drawing>
          <wp:inline distT="0" distB="0" distL="0" distR="0" wp14:anchorId="773E9221" wp14:editId="3679009D">
            <wp:extent cx="5486400" cy="4572000"/>
            <wp:effectExtent l="19050" t="19050" r="19050" b="19050"/>
            <wp:docPr id="7" name="Picture 7" descr="C:\dhp\neurology NGS\ngs neurology panel data\D-2587 (INFANTILE EPILEPSY PANEL)\D-2587 (SNAPSHOT)\24317_SCN2A_IGV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30" name="Picture 2" descr="C:\dhp\neurology NGS\ngs neurology panel data\D-2587 (INFANTILE EPILEPSY PANEL)\D-2587 (SNAPSHOT)\24317_SCN2A_IGV.png"/>
                    <pic:cNvPicPr preferRelativeResize="0">
                      <a:picLocks noChangeArrowheads="1"/>
                    </pic:cNvPicPr>
                  </pic:nvPicPr>
                  <pic:blipFill>
                    <a:blip r:embed="rId8" cstate="print"/>
                    <a:srcRect t="8750" r="868" b="12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05963AE" w14:textId="77777777" w:rsidR="00010100" w:rsidRDefault="00010100" w:rsidP="00010100">
      <w:pPr>
        <w:pStyle w:val="NoSpacing"/>
        <w:jc w:val="center"/>
        <w:rPr>
          <w:rFonts w:eastAsia="Times New Roman"/>
        </w:rPr>
      </w:pPr>
    </w:p>
    <w:p w14:paraId="7051CD0B" w14:textId="77777777" w:rsidR="00470E79" w:rsidRDefault="00470E79" w:rsidP="004E4813">
      <w:pPr>
        <w:spacing w:line="480" w:lineRule="auto"/>
        <w:ind w:left="1800" w:right="360" w:hanging="1530"/>
        <w:jc w:val="both"/>
        <w:rPr>
          <w:rFonts w:ascii="Arial" w:hAnsi="Arial" w:cs="Arial"/>
          <w:iCs/>
        </w:rPr>
      </w:pPr>
      <w:r w:rsidRPr="00A95490">
        <w:rPr>
          <w:rFonts w:ascii="Arial" w:hAnsi="Arial" w:cs="Arial"/>
          <w:b/>
          <w:i/>
        </w:rPr>
        <w:t xml:space="preserve">Snapshot </w:t>
      </w:r>
      <w:r w:rsidR="00A95490" w:rsidRPr="00A95490">
        <w:rPr>
          <w:rFonts w:ascii="Arial" w:hAnsi="Arial" w:cs="Arial"/>
          <w:b/>
          <w:i/>
        </w:rPr>
        <w:t>P</w:t>
      </w:r>
      <w:r w:rsidRPr="00A95490">
        <w:rPr>
          <w:rFonts w:ascii="Arial" w:hAnsi="Arial" w:cs="Arial"/>
          <w:b/>
          <w:i/>
          <w:vertAlign w:val="subscript"/>
        </w:rPr>
        <w:t>12</w:t>
      </w:r>
      <w:r w:rsidR="00F95961">
        <w:rPr>
          <w:rFonts w:ascii="Arial" w:hAnsi="Arial" w:cs="Arial"/>
          <w:b/>
          <w:i/>
          <w:vertAlign w:val="subscript"/>
        </w:rPr>
        <w:t xml:space="preserve"> </w:t>
      </w:r>
      <w:r w:rsidR="00F95961" w:rsidRPr="00F95961">
        <w:rPr>
          <w:rFonts w:ascii="Arial" w:hAnsi="Arial" w:cs="Arial"/>
          <w:b/>
          <w:i/>
        </w:rPr>
        <w:t>(1)</w:t>
      </w:r>
      <w:r w:rsidRPr="00A95490">
        <w:rPr>
          <w:rFonts w:ascii="Arial" w:hAnsi="Arial" w:cs="Arial"/>
          <w:b/>
        </w:rPr>
        <w:t>:</w:t>
      </w:r>
      <w:r w:rsidRPr="003A5052">
        <w:rPr>
          <w:rFonts w:ascii="Arial" w:hAnsi="Arial" w:cs="Arial"/>
          <w:i/>
        </w:rPr>
        <w:t xml:space="preserve"> </w:t>
      </w:r>
      <w:r w:rsidRPr="003A5052">
        <w:rPr>
          <w:rFonts w:ascii="Arial" w:hAnsi="Arial" w:cs="Arial"/>
        </w:rPr>
        <w:t>Patient P</w:t>
      </w:r>
      <w:r>
        <w:rPr>
          <w:rFonts w:ascii="Arial" w:hAnsi="Arial" w:cs="Arial"/>
          <w:vertAlign w:val="subscript"/>
        </w:rPr>
        <w:t>12</w:t>
      </w:r>
      <w:r w:rsidRPr="003A5052">
        <w:rPr>
          <w:rFonts w:ascii="Arial" w:hAnsi="Arial" w:cs="Arial"/>
        </w:rPr>
        <w:t xml:space="preserve"> </w:t>
      </w:r>
      <w:r w:rsidR="000770BF">
        <w:rPr>
          <w:rFonts w:ascii="Arial" w:hAnsi="Arial" w:cs="Arial"/>
        </w:rPr>
        <w:t>carried</w:t>
      </w:r>
      <w:r w:rsidRPr="003A5052">
        <w:rPr>
          <w:rFonts w:ascii="Arial" w:hAnsi="Arial" w:cs="Arial"/>
        </w:rPr>
        <w:t xml:space="preserve"> </w:t>
      </w:r>
      <w:r w:rsidR="000770BF">
        <w:rPr>
          <w:rFonts w:ascii="Arial" w:hAnsi="Arial" w:cs="Arial"/>
        </w:rPr>
        <w:t xml:space="preserve">compound </w:t>
      </w:r>
      <w:r>
        <w:rPr>
          <w:rFonts w:ascii="Arial" w:hAnsi="Arial" w:cs="Arial"/>
        </w:rPr>
        <w:t>homozygous</w:t>
      </w:r>
      <w:r w:rsidRPr="003A5052">
        <w:rPr>
          <w:rFonts w:ascii="Arial" w:hAnsi="Arial" w:cs="Arial"/>
        </w:rPr>
        <w:t xml:space="preserve"> </w:t>
      </w:r>
      <w:r w:rsidR="000770BF">
        <w:rPr>
          <w:rFonts w:ascii="Arial" w:hAnsi="Arial" w:cs="Arial"/>
        </w:rPr>
        <w:t xml:space="preserve">variants </w:t>
      </w:r>
      <w:r w:rsidR="000770BF">
        <w:rPr>
          <w:rFonts w:ascii="Arial" w:hAnsi="Arial" w:cs="Arial"/>
          <w:iCs/>
        </w:rPr>
        <w:t>which resulted in an autosomal recessive</w:t>
      </w:r>
      <w:r w:rsidR="00867E73">
        <w:rPr>
          <w:rFonts w:ascii="Arial" w:hAnsi="Arial" w:cs="Arial"/>
          <w:iCs/>
        </w:rPr>
        <w:t>ly inherited</w:t>
      </w:r>
      <w:r w:rsidR="000770BF">
        <w:rPr>
          <w:rFonts w:ascii="Arial" w:hAnsi="Arial" w:cs="Arial"/>
          <w:iCs/>
        </w:rPr>
        <w:t xml:space="preserve"> Parkinson</w:t>
      </w:r>
      <w:r w:rsidR="000770BF" w:rsidRPr="00470E79">
        <w:rPr>
          <w:rFonts w:ascii="Arial" w:hAnsi="Arial" w:cs="Arial"/>
          <w:iCs/>
        </w:rPr>
        <w:t xml:space="preserve"> disease</w:t>
      </w:r>
      <w:r w:rsidR="000770BF">
        <w:rPr>
          <w:rFonts w:ascii="Arial" w:hAnsi="Arial" w:cs="Arial"/>
          <w:iCs/>
        </w:rPr>
        <w:t>-15</w:t>
      </w:r>
      <w:r w:rsidR="000770BF" w:rsidRPr="00470E79">
        <w:rPr>
          <w:rFonts w:ascii="Arial" w:hAnsi="Arial" w:cs="Arial"/>
          <w:iCs/>
        </w:rPr>
        <w:t xml:space="preserve"> </w:t>
      </w:r>
      <w:r w:rsidR="000770BF">
        <w:rPr>
          <w:rFonts w:ascii="Arial" w:hAnsi="Arial" w:cs="Arial"/>
          <w:iCs/>
        </w:rPr>
        <w:t>(</w:t>
      </w:r>
      <w:r w:rsidR="000770BF" w:rsidRPr="00470E79">
        <w:rPr>
          <w:rFonts w:ascii="Arial" w:hAnsi="Arial" w:cs="Arial"/>
          <w:iCs/>
        </w:rPr>
        <w:t>PARK1</w:t>
      </w:r>
      <w:r w:rsidR="000770BF">
        <w:rPr>
          <w:rFonts w:ascii="Arial" w:hAnsi="Arial" w:cs="Arial"/>
          <w:iCs/>
        </w:rPr>
        <w:t xml:space="preserve">5). Variant 1, c.274G&gt;C </w:t>
      </w:r>
      <w:r w:rsidR="000770BF" w:rsidRPr="000770BF">
        <w:rPr>
          <w:rFonts w:ascii="Arial" w:hAnsi="Arial" w:cs="Arial"/>
          <w:iCs/>
        </w:rPr>
        <w:t>(p.Asp92His)</w:t>
      </w:r>
      <w:r w:rsidR="000770BF">
        <w:rPr>
          <w:rFonts w:ascii="Arial" w:hAnsi="Arial" w:cs="Arial"/>
          <w:iCs/>
        </w:rPr>
        <w:t>,</w:t>
      </w:r>
      <w:r>
        <w:rPr>
          <w:rFonts w:ascii="Arial" w:hAnsi="Arial" w:cs="Arial"/>
          <w:iCs/>
        </w:rPr>
        <w:t xml:space="preserve"> </w:t>
      </w:r>
      <w:r w:rsidR="000770BF">
        <w:rPr>
          <w:rFonts w:ascii="Arial" w:hAnsi="Arial" w:cs="Arial"/>
        </w:rPr>
        <w:t xml:space="preserve">was found in </w:t>
      </w:r>
      <w:r>
        <w:rPr>
          <w:rFonts w:ascii="Arial" w:hAnsi="Arial" w:cs="Arial"/>
        </w:rPr>
        <w:t xml:space="preserve">exon </w:t>
      </w:r>
      <w:r w:rsidR="000770BF">
        <w:rPr>
          <w:rFonts w:ascii="Arial" w:hAnsi="Arial" w:cs="Arial"/>
        </w:rPr>
        <w:t>2</w:t>
      </w:r>
      <w:r w:rsidRPr="003A5052">
        <w:rPr>
          <w:rFonts w:ascii="Arial" w:hAnsi="Arial" w:cs="Arial"/>
        </w:rPr>
        <w:t xml:space="preserve"> of </w:t>
      </w:r>
      <w:r w:rsidR="000770BF" w:rsidRPr="000770BF">
        <w:rPr>
          <w:rFonts w:ascii="Arial" w:hAnsi="Arial" w:cs="Arial"/>
          <w:i/>
        </w:rPr>
        <w:t>FBXO7</w:t>
      </w:r>
      <w:r w:rsidR="000770BF">
        <w:rPr>
          <w:rFonts w:ascii="Arial" w:hAnsi="Arial" w:cs="Arial"/>
        </w:rPr>
        <w:t xml:space="preserve"> </w:t>
      </w:r>
      <w:r w:rsidRPr="00470E79">
        <w:rPr>
          <w:rFonts w:ascii="Arial" w:hAnsi="Arial" w:cs="Arial"/>
          <w:iCs/>
        </w:rPr>
        <w:t>gene</w:t>
      </w:r>
      <w:r>
        <w:rPr>
          <w:rFonts w:ascii="Arial" w:hAnsi="Arial" w:cs="Arial"/>
          <w:iCs/>
        </w:rPr>
        <w:t>.</w:t>
      </w:r>
    </w:p>
    <w:p w14:paraId="0D34201A" w14:textId="77777777" w:rsidR="000770BF" w:rsidRDefault="000770BF" w:rsidP="00470E79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23C037B9" w14:textId="77777777" w:rsidR="00010100" w:rsidRDefault="00010100" w:rsidP="00470E79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2026897A" w14:textId="77777777" w:rsidR="000770BF" w:rsidRDefault="000770BF" w:rsidP="00470E79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0174DBED" w14:textId="77777777" w:rsidR="00A95490" w:rsidRDefault="00A95490" w:rsidP="00470E79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7B25B4F6" w14:textId="77777777" w:rsidR="000770BF" w:rsidRPr="00A95490" w:rsidRDefault="00010100" w:rsidP="000770BF">
      <w:pPr>
        <w:spacing w:line="480" w:lineRule="auto"/>
        <w:jc w:val="both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lastRenderedPageBreak/>
        <w:t xml:space="preserve">      </w:t>
      </w:r>
      <w:r w:rsidR="000770BF" w:rsidRPr="00A95490">
        <w:rPr>
          <w:rFonts w:ascii="Arial" w:hAnsi="Arial" w:cs="Arial"/>
          <w:b/>
          <w:iCs/>
        </w:rPr>
        <w:t>Patient P</w:t>
      </w:r>
      <w:r w:rsidR="000770BF" w:rsidRPr="00A95490">
        <w:rPr>
          <w:rFonts w:ascii="Arial" w:hAnsi="Arial" w:cs="Arial"/>
          <w:b/>
          <w:iCs/>
          <w:vertAlign w:val="subscript"/>
        </w:rPr>
        <w:t>12</w:t>
      </w:r>
      <w:r w:rsidR="000770BF" w:rsidRPr="00A95490">
        <w:rPr>
          <w:rFonts w:ascii="Arial" w:hAnsi="Arial" w:cs="Arial"/>
          <w:b/>
          <w:iCs/>
        </w:rPr>
        <w:t xml:space="preserve"> (Variant 2)</w:t>
      </w:r>
    </w:p>
    <w:p w14:paraId="709C4577" w14:textId="77777777" w:rsidR="000770BF" w:rsidRDefault="000770BF" w:rsidP="00010100">
      <w:pPr>
        <w:pStyle w:val="NoSpacing"/>
        <w:jc w:val="center"/>
      </w:pPr>
      <w:r w:rsidRPr="000770BF">
        <w:rPr>
          <w:noProof/>
        </w:rPr>
        <w:drawing>
          <wp:inline distT="0" distB="0" distL="0" distR="0" wp14:anchorId="5B194DFE" wp14:editId="74D1E3A2">
            <wp:extent cx="5486400" cy="4572000"/>
            <wp:effectExtent l="19050" t="19050" r="19050" b="19050"/>
            <wp:docPr id="8" name="Picture 8" descr="C:\dhp\neurology NGS\ngs neurology panel data\D-2587 (INFANTILE EPILEPSY PANEL)\D-2587 (SNAPSHOT)\24317_SCN2A_IGV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C:\dhp\neurology NGS\ngs neurology panel data\D-2587 (INFANTILE EPILEPSY PANEL)\D-2587 (SNAPSHOT)\24317_SCN2A_IGV.png"/>
                    <pic:cNvPicPr preferRelativeResize="0">
                      <a:picLocks noGrp="1" noChangeArrowheads="1"/>
                    </pic:cNvPicPr>
                  </pic:nvPicPr>
                  <pic:blipFill>
                    <a:blip r:embed="rId8" cstate="print"/>
                    <a:srcRect t="10000" r="868" b="12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621D49A" w14:textId="77777777" w:rsidR="00010100" w:rsidRDefault="00010100" w:rsidP="00010100">
      <w:pPr>
        <w:pStyle w:val="NoSpacing"/>
        <w:jc w:val="center"/>
      </w:pPr>
    </w:p>
    <w:p w14:paraId="4AE5E0DA" w14:textId="77777777" w:rsidR="000770BF" w:rsidRDefault="000770BF" w:rsidP="004E4813">
      <w:pPr>
        <w:tabs>
          <w:tab w:val="left" w:pos="1980"/>
          <w:tab w:val="left" w:pos="9000"/>
        </w:tabs>
        <w:spacing w:line="480" w:lineRule="auto"/>
        <w:ind w:left="2070" w:right="360" w:hanging="1800"/>
        <w:jc w:val="both"/>
        <w:rPr>
          <w:rFonts w:ascii="Arial" w:hAnsi="Arial" w:cs="Arial"/>
          <w:iCs/>
        </w:rPr>
      </w:pPr>
      <w:r w:rsidRPr="009A78A3">
        <w:rPr>
          <w:rFonts w:ascii="Arial" w:hAnsi="Arial" w:cs="Arial"/>
          <w:b/>
          <w:i/>
        </w:rPr>
        <w:t xml:space="preserve">Snapshot </w:t>
      </w:r>
      <w:r w:rsidR="00A95490" w:rsidRPr="009A78A3">
        <w:rPr>
          <w:rFonts w:ascii="Arial" w:hAnsi="Arial" w:cs="Arial"/>
          <w:b/>
          <w:i/>
        </w:rPr>
        <w:t>P</w:t>
      </w:r>
      <w:r w:rsidR="00A95490" w:rsidRPr="009A78A3">
        <w:rPr>
          <w:rFonts w:ascii="Arial" w:hAnsi="Arial" w:cs="Arial"/>
          <w:b/>
          <w:i/>
          <w:vertAlign w:val="subscript"/>
        </w:rPr>
        <w:t>12</w:t>
      </w:r>
      <w:r w:rsidR="003D65DB">
        <w:rPr>
          <w:rFonts w:ascii="Arial" w:hAnsi="Arial" w:cs="Arial"/>
          <w:b/>
          <w:i/>
          <w:vertAlign w:val="subscript"/>
        </w:rPr>
        <w:t xml:space="preserve"> </w:t>
      </w:r>
      <w:r w:rsidR="009A78A3" w:rsidRPr="009A78A3">
        <w:rPr>
          <w:rFonts w:ascii="Arial" w:hAnsi="Arial" w:cs="Arial"/>
          <w:b/>
          <w:i/>
        </w:rPr>
        <w:t>(</w:t>
      </w:r>
      <w:r w:rsidR="00F95961">
        <w:rPr>
          <w:rFonts w:ascii="Arial" w:hAnsi="Arial" w:cs="Arial"/>
          <w:b/>
          <w:i/>
        </w:rPr>
        <w:t>2</w:t>
      </w:r>
      <w:r w:rsidR="009A78A3" w:rsidRPr="009A78A3">
        <w:rPr>
          <w:rFonts w:ascii="Arial" w:hAnsi="Arial" w:cs="Arial"/>
          <w:b/>
          <w:i/>
        </w:rPr>
        <w:t>)</w:t>
      </w:r>
      <w:r w:rsidRPr="009A78A3">
        <w:rPr>
          <w:rFonts w:ascii="Arial" w:hAnsi="Arial" w:cs="Arial"/>
          <w:b/>
        </w:rPr>
        <w:t>:</w:t>
      </w:r>
      <w:r w:rsidRPr="003A5052">
        <w:rPr>
          <w:rFonts w:ascii="Arial" w:hAnsi="Arial" w:cs="Arial"/>
          <w:i/>
        </w:rPr>
        <w:t xml:space="preserve"> </w:t>
      </w:r>
      <w:r w:rsidRPr="003A5052">
        <w:rPr>
          <w:rFonts w:ascii="Arial" w:hAnsi="Arial" w:cs="Arial"/>
        </w:rPr>
        <w:t>Patient P</w:t>
      </w:r>
      <w:r>
        <w:rPr>
          <w:rFonts w:ascii="Arial" w:hAnsi="Arial" w:cs="Arial"/>
          <w:vertAlign w:val="subscript"/>
        </w:rPr>
        <w:t>12</w:t>
      </w:r>
      <w:r w:rsidRPr="003A505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carried</w:t>
      </w:r>
      <w:r w:rsidRPr="003A505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compound homozygous</w:t>
      </w:r>
      <w:r w:rsidRPr="003A505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variants </w:t>
      </w:r>
      <w:r>
        <w:rPr>
          <w:rFonts w:ascii="Arial" w:hAnsi="Arial" w:cs="Arial"/>
          <w:iCs/>
        </w:rPr>
        <w:t>which resulted in an autosomal recessive</w:t>
      </w:r>
      <w:r w:rsidR="00867E73">
        <w:rPr>
          <w:rFonts w:ascii="Arial" w:hAnsi="Arial" w:cs="Arial"/>
          <w:iCs/>
        </w:rPr>
        <w:t>ly inherited</w:t>
      </w:r>
      <w:r>
        <w:rPr>
          <w:rFonts w:ascii="Arial" w:hAnsi="Arial" w:cs="Arial"/>
          <w:iCs/>
        </w:rPr>
        <w:t xml:space="preserve"> Parkinson</w:t>
      </w:r>
      <w:r w:rsidRPr="00470E79">
        <w:rPr>
          <w:rFonts w:ascii="Arial" w:hAnsi="Arial" w:cs="Arial"/>
          <w:iCs/>
        </w:rPr>
        <w:t xml:space="preserve"> disease</w:t>
      </w:r>
      <w:r>
        <w:rPr>
          <w:rFonts w:ascii="Arial" w:hAnsi="Arial" w:cs="Arial"/>
          <w:iCs/>
        </w:rPr>
        <w:t>-15</w:t>
      </w:r>
      <w:r w:rsidRPr="00470E79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(</w:t>
      </w:r>
      <w:r w:rsidRPr="00470E79">
        <w:rPr>
          <w:rFonts w:ascii="Arial" w:hAnsi="Arial" w:cs="Arial"/>
          <w:iCs/>
        </w:rPr>
        <w:t>PARK1</w:t>
      </w:r>
      <w:r>
        <w:rPr>
          <w:rFonts w:ascii="Arial" w:hAnsi="Arial" w:cs="Arial"/>
          <w:iCs/>
        </w:rPr>
        <w:t xml:space="preserve">5). Variant 2, </w:t>
      </w:r>
      <w:r w:rsidRPr="000770BF">
        <w:rPr>
          <w:rFonts w:ascii="Arial" w:hAnsi="Arial" w:cs="Arial"/>
          <w:iCs/>
        </w:rPr>
        <w:t>c.520T&gt;A (p.Set174Thr)</w:t>
      </w:r>
      <w:r>
        <w:rPr>
          <w:rFonts w:ascii="Arial" w:hAnsi="Arial" w:cs="Arial"/>
          <w:iCs/>
        </w:rPr>
        <w:t xml:space="preserve">, </w:t>
      </w:r>
      <w:r>
        <w:rPr>
          <w:rFonts w:ascii="Arial" w:hAnsi="Arial" w:cs="Arial"/>
        </w:rPr>
        <w:t>was found in exon 3</w:t>
      </w:r>
      <w:r w:rsidRPr="003A5052">
        <w:rPr>
          <w:rFonts w:ascii="Arial" w:hAnsi="Arial" w:cs="Arial"/>
        </w:rPr>
        <w:t xml:space="preserve"> of </w:t>
      </w:r>
      <w:r w:rsidRPr="000770BF">
        <w:rPr>
          <w:rFonts w:ascii="Arial" w:hAnsi="Arial" w:cs="Arial"/>
          <w:i/>
        </w:rPr>
        <w:t>FBXO7</w:t>
      </w:r>
      <w:r>
        <w:rPr>
          <w:rFonts w:ascii="Arial" w:hAnsi="Arial" w:cs="Arial"/>
        </w:rPr>
        <w:t xml:space="preserve"> </w:t>
      </w:r>
      <w:r w:rsidRPr="00470E79">
        <w:rPr>
          <w:rFonts w:ascii="Arial" w:hAnsi="Arial" w:cs="Arial"/>
          <w:iCs/>
        </w:rPr>
        <w:t>gene</w:t>
      </w:r>
      <w:r>
        <w:rPr>
          <w:rFonts w:ascii="Arial" w:hAnsi="Arial" w:cs="Arial"/>
          <w:iCs/>
        </w:rPr>
        <w:t>.</w:t>
      </w:r>
    </w:p>
    <w:p w14:paraId="6FEFDAEB" w14:textId="77777777" w:rsidR="000770BF" w:rsidRDefault="000770BF" w:rsidP="000770BF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5FAE4D66" w14:textId="77777777" w:rsidR="000770BF" w:rsidRDefault="000770BF" w:rsidP="000770BF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3CDC2EC7" w14:textId="77777777" w:rsidR="00010100" w:rsidRDefault="00010100" w:rsidP="000770BF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65FB5145" w14:textId="77777777" w:rsidR="000770BF" w:rsidRDefault="000770BF" w:rsidP="000770BF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7569C11E" w14:textId="77777777" w:rsidR="000770BF" w:rsidRPr="00A95490" w:rsidRDefault="00010100" w:rsidP="000770BF">
      <w:pPr>
        <w:spacing w:line="480" w:lineRule="auto"/>
        <w:jc w:val="both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lastRenderedPageBreak/>
        <w:t xml:space="preserve">     </w:t>
      </w:r>
      <w:r w:rsidR="000770BF" w:rsidRPr="00A95490">
        <w:rPr>
          <w:rFonts w:ascii="Arial" w:hAnsi="Arial" w:cs="Arial"/>
          <w:b/>
          <w:iCs/>
        </w:rPr>
        <w:t>Patient P</w:t>
      </w:r>
      <w:r w:rsidR="000770BF" w:rsidRPr="00A95490">
        <w:rPr>
          <w:rFonts w:ascii="Arial" w:hAnsi="Arial" w:cs="Arial"/>
          <w:b/>
          <w:iCs/>
          <w:vertAlign w:val="subscript"/>
        </w:rPr>
        <w:t>13</w:t>
      </w:r>
    </w:p>
    <w:p w14:paraId="7522A22B" w14:textId="77777777" w:rsidR="000770BF" w:rsidRDefault="000770BF" w:rsidP="00010100">
      <w:pPr>
        <w:pStyle w:val="NoSpacing"/>
        <w:jc w:val="center"/>
      </w:pPr>
      <w:r w:rsidRPr="000770BF">
        <w:rPr>
          <w:noProof/>
        </w:rPr>
        <w:drawing>
          <wp:inline distT="0" distB="0" distL="0" distR="0" wp14:anchorId="3316C04E" wp14:editId="0ADC2CF5">
            <wp:extent cx="5486400" cy="4572000"/>
            <wp:effectExtent l="19050" t="19050" r="19050" b="19050"/>
            <wp:docPr id="9" name="Picture 9" descr="\\Biochemistry\f\Dhairya\Nurological disorder data\NGS snapshot pictures\D-2682 (WHOLE EXOME SEQUENCING)\D-2682- SNAPSHO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\\Biochemistry\f\Dhairya\Nurological disorder data\NGS snapshot pictures\D-2682 (WHOLE EXOME SEQUENCING)\D-2682- SNAPSHOT.png"/>
                    <pic:cNvPicPr preferRelativeResize="0"/>
                  </pic:nvPicPr>
                  <pic:blipFill>
                    <a:blip r:embed="rId15" cstate="print"/>
                    <a:srcRect t="10208" b="14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CB438A4" w14:textId="77777777" w:rsidR="00010100" w:rsidRDefault="00010100" w:rsidP="00010100">
      <w:pPr>
        <w:pStyle w:val="NoSpacing"/>
        <w:jc w:val="center"/>
      </w:pPr>
    </w:p>
    <w:p w14:paraId="38EDD082" w14:textId="77777777" w:rsidR="000770BF" w:rsidRDefault="000770BF" w:rsidP="004E4813">
      <w:pPr>
        <w:spacing w:line="480" w:lineRule="auto"/>
        <w:ind w:left="1800" w:right="360" w:hanging="1530"/>
        <w:jc w:val="both"/>
        <w:rPr>
          <w:rFonts w:ascii="Arial" w:hAnsi="Arial" w:cs="Arial"/>
          <w:iCs/>
        </w:rPr>
      </w:pPr>
      <w:r w:rsidRPr="009A78A3">
        <w:rPr>
          <w:rFonts w:ascii="Arial" w:hAnsi="Arial" w:cs="Arial"/>
          <w:b/>
          <w:i/>
        </w:rPr>
        <w:t xml:space="preserve">Snapshot </w:t>
      </w:r>
      <w:r w:rsidR="009A78A3" w:rsidRPr="009A78A3">
        <w:rPr>
          <w:rFonts w:ascii="Arial" w:hAnsi="Arial" w:cs="Arial"/>
          <w:b/>
          <w:i/>
        </w:rPr>
        <w:t>P</w:t>
      </w:r>
      <w:r w:rsidR="009A78A3" w:rsidRPr="009A78A3">
        <w:rPr>
          <w:rFonts w:ascii="Arial" w:hAnsi="Arial" w:cs="Arial"/>
          <w:b/>
          <w:i/>
          <w:vertAlign w:val="subscript"/>
        </w:rPr>
        <w:t>13</w:t>
      </w:r>
      <w:r w:rsidRPr="009A78A3"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 </w:t>
      </w:r>
      <w:r w:rsidRPr="003A5052">
        <w:rPr>
          <w:rFonts w:ascii="Arial" w:hAnsi="Arial" w:cs="Arial"/>
        </w:rPr>
        <w:t>Patient P</w:t>
      </w:r>
      <w:r>
        <w:rPr>
          <w:rFonts w:ascii="Arial" w:hAnsi="Arial" w:cs="Arial"/>
          <w:vertAlign w:val="subscript"/>
        </w:rPr>
        <w:t>13</w:t>
      </w:r>
      <w:r w:rsidRPr="003A5052">
        <w:rPr>
          <w:rFonts w:ascii="Arial" w:hAnsi="Arial" w:cs="Arial"/>
        </w:rPr>
        <w:t xml:space="preserve"> was found </w:t>
      </w:r>
      <w:r>
        <w:rPr>
          <w:rFonts w:ascii="Arial" w:hAnsi="Arial" w:cs="Arial"/>
        </w:rPr>
        <w:t>homozygous</w:t>
      </w:r>
      <w:r w:rsidRPr="003A5052">
        <w:rPr>
          <w:rFonts w:ascii="Arial" w:hAnsi="Arial" w:cs="Arial"/>
        </w:rPr>
        <w:t xml:space="preserve"> for </w:t>
      </w:r>
      <w:r w:rsidRPr="000770BF">
        <w:rPr>
          <w:rFonts w:ascii="Arial" w:hAnsi="Arial" w:cs="Arial"/>
          <w:iCs/>
        </w:rPr>
        <w:t>c.1951A&gt;G (p.Arg651Gly)</w:t>
      </w:r>
      <w:r>
        <w:rPr>
          <w:rFonts w:ascii="Arial" w:hAnsi="Arial" w:cs="Arial"/>
          <w:iCs/>
        </w:rPr>
        <w:t xml:space="preserve"> </w:t>
      </w:r>
      <w:r w:rsidRPr="003A5052">
        <w:rPr>
          <w:rFonts w:ascii="Arial" w:hAnsi="Arial" w:cs="Arial"/>
        </w:rPr>
        <w:t xml:space="preserve">variant in </w:t>
      </w:r>
      <w:r>
        <w:rPr>
          <w:rFonts w:ascii="Arial" w:hAnsi="Arial" w:cs="Arial"/>
        </w:rPr>
        <w:t>exon 15</w:t>
      </w:r>
      <w:r w:rsidRPr="003A5052">
        <w:rPr>
          <w:rFonts w:ascii="Arial" w:hAnsi="Arial" w:cs="Arial"/>
        </w:rPr>
        <w:t xml:space="preserve"> of </w:t>
      </w:r>
      <w:r w:rsidR="00802B0A">
        <w:rPr>
          <w:rFonts w:ascii="Arial" w:hAnsi="Arial" w:cs="Arial"/>
          <w:i/>
          <w:iCs/>
        </w:rPr>
        <w:t xml:space="preserve">AFG3L2 </w:t>
      </w:r>
      <w:r w:rsidR="00802B0A" w:rsidRPr="00802B0A">
        <w:rPr>
          <w:rFonts w:ascii="Arial" w:hAnsi="Arial" w:cs="Arial"/>
          <w:iCs/>
        </w:rPr>
        <w:t>gene</w:t>
      </w:r>
      <w:r>
        <w:rPr>
          <w:rFonts w:ascii="Arial" w:hAnsi="Arial" w:cs="Arial"/>
          <w:iCs/>
        </w:rPr>
        <w:t xml:space="preserve"> which resulted in an autosomal recessive</w:t>
      </w:r>
      <w:r w:rsidR="00802B0A">
        <w:rPr>
          <w:rFonts w:ascii="Arial" w:hAnsi="Arial" w:cs="Arial"/>
          <w:iCs/>
        </w:rPr>
        <w:t>ly inherited</w:t>
      </w:r>
      <w:r>
        <w:rPr>
          <w:rFonts w:ascii="Arial" w:hAnsi="Arial" w:cs="Arial"/>
          <w:iCs/>
        </w:rPr>
        <w:t xml:space="preserve"> </w:t>
      </w:r>
      <w:r w:rsidR="00802B0A" w:rsidRPr="00802B0A">
        <w:rPr>
          <w:rFonts w:ascii="Arial" w:hAnsi="Arial" w:cs="Arial"/>
          <w:iCs/>
        </w:rPr>
        <w:t xml:space="preserve">spastic ataxia-5 </w:t>
      </w:r>
      <w:r w:rsidR="00802B0A">
        <w:rPr>
          <w:rFonts w:ascii="Arial" w:hAnsi="Arial" w:cs="Arial"/>
          <w:iCs/>
        </w:rPr>
        <w:t>(</w:t>
      </w:r>
      <w:r w:rsidR="00802B0A" w:rsidRPr="00802B0A">
        <w:rPr>
          <w:rFonts w:ascii="Arial" w:hAnsi="Arial" w:cs="Arial"/>
          <w:iCs/>
        </w:rPr>
        <w:t>SPAX5</w:t>
      </w:r>
      <w:r w:rsidR="00802B0A">
        <w:rPr>
          <w:rFonts w:ascii="Arial" w:hAnsi="Arial" w:cs="Arial"/>
          <w:iCs/>
        </w:rPr>
        <w:t>)</w:t>
      </w:r>
      <w:r>
        <w:rPr>
          <w:rFonts w:ascii="Arial" w:hAnsi="Arial" w:cs="Arial"/>
          <w:iCs/>
        </w:rPr>
        <w:t>.</w:t>
      </w:r>
    </w:p>
    <w:p w14:paraId="1664D868" w14:textId="77777777" w:rsidR="00802B0A" w:rsidRDefault="00802B0A" w:rsidP="000770BF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35CEC4B4" w14:textId="77777777" w:rsidR="00867E73" w:rsidRDefault="00867E73" w:rsidP="000770BF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585D0CB3" w14:textId="77777777" w:rsidR="00867E73" w:rsidRDefault="00867E73" w:rsidP="000770BF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04BD0AAB" w14:textId="77777777" w:rsidR="00802B0A" w:rsidRDefault="00802B0A" w:rsidP="000770BF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634EFB37" w14:textId="77777777" w:rsidR="00802B0A" w:rsidRPr="00A95490" w:rsidRDefault="00010100" w:rsidP="00867E73">
      <w:pPr>
        <w:spacing w:line="480" w:lineRule="auto"/>
        <w:jc w:val="both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lastRenderedPageBreak/>
        <w:t xml:space="preserve">     </w:t>
      </w:r>
      <w:r w:rsidR="00802B0A" w:rsidRPr="00A95490">
        <w:rPr>
          <w:rFonts w:ascii="Arial" w:hAnsi="Arial" w:cs="Arial"/>
          <w:b/>
          <w:iCs/>
        </w:rPr>
        <w:t>Patient P</w:t>
      </w:r>
      <w:r w:rsidR="00802B0A" w:rsidRPr="00A95490">
        <w:rPr>
          <w:rFonts w:ascii="Arial" w:hAnsi="Arial" w:cs="Arial"/>
          <w:b/>
          <w:iCs/>
          <w:vertAlign w:val="subscript"/>
        </w:rPr>
        <w:t>14</w:t>
      </w:r>
    </w:p>
    <w:p w14:paraId="6808568D" w14:textId="77777777" w:rsidR="00802B0A" w:rsidRDefault="00802B0A" w:rsidP="00010100">
      <w:pPr>
        <w:pStyle w:val="NoSpacing"/>
        <w:jc w:val="center"/>
      </w:pPr>
      <w:r w:rsidRPr="00802B0A">
        <w:rPr>
          <w:noProof/>
        </w:rPr>
        <w:drawing>
          <wp:inline distT="0" distB="0" distL="0" distR="0" wp14:anchorId="3BB56475" wp14:editId="38DBB1D9">
            <wp:extent cx="5486400" cy="4572000"/>
            <wp:effectExtent l="19050" t="19050" r="19050" b="19050"/>
            <wp:docPr id="10" name="Picture 10" descr="C:\Users\admin\Desktop\NGS snapshots\p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C:\Users\admin\Desktop\NGS snapshots\p14.png"/>
                    <pic:cNvPicPr preferRelativeResize="0">
                      <a:picLocks noChangeArrowheads="1"/>
                    </pic:cNvPicPr>
                  </pic:nvPicPr>
                  <pic:blipFill>
                    <a:blip r:embed="rId16" cstate="print"/>
                    <a:srcRect r="1736" b="1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2ED5CCE" w14:textId="77777777" w:rsidR="00010100" w:rsidRDefault="00010100" w:rsidP="00010100">
      <w:pPr>
        <w:pStyle w:val="NoSpacing"/>
        <w:jc w:val="center"/>
      </w:pPr>
    </w:p>
    <w:p w14:paraId="070E0ECD" w14:textId="77777777" w:rsidR="00802B0A" w:rsidRDefault="00802B0A" w:rsidP="004E4813">
      <w:pPr>
        <w:tabs>
          <w:tab w:val="left" w:pos="1800"/>
        </w:tabs>
        <w:spacing w:line="480" w:lineRule="auto"/>
        <w:ind w:left="1800" w:right="360" w:hanging="1530"/>
        <w:jc w:val="both"/>
        <w:rPr>
          <w:rFonts w:ascii="Arial" w:hAnsi="Arial" w:cs="Arial"/>
          <w:iCs/>
        </w:rPr>
      </w:pPr>
      <w:r w:rsidRPr="009A78A3">
        <w:rPr>
          <w:rFonts w:ascii="Arial" w:hAnsi="Arial" w:cs="Arial"/>
          <w:b/>
          <w:i/>
          <w:iCs/>
        </w:rPr>
        <w:t xml:space="preserve">Snapshot </w:t>
      </w:r>
      <w:r w:rsidR="009A78A3" w:rsidRPr="009A78A3">
        <w:rPr>
          <w:rFonts w:ascii="Arial" w:hAnsi="Arial" w:cs="Arial"/>
          <w:b/>
          <w:i/>
          <w:iCs/>
        </w:rPr>
        <w:t>P</w:t>
      </w:r>
      <w:r w:rsidR="009A78A3" w:rsidRPr="009A78A3">
        <w:rPr>
          <w:rFonts w:ascii="Arial" w:hAnsi="Arial" w:cs="Arial"/>
          <w:b/>
          <w:i/>
          <w:iCs/>
          <w:vertAlign w:val="subscript"/>
        </w:rPr>
        <w:t>14</w:t>
      </w:r>
      <w:r w:rsidRPr="009A78A3">
        <w:rPr>
          <w:rFonts w:ascii="Arial" w:hAnsi="Arial" w:cs="Arial"/>
          <w:b/>
          <w:iCs/>
        </w:rPr>
        <w:t>:</w:t>
      </w:r>
      <w:r w:rsidRPr="00802B0A">
        <w:rPr>
          <w:rFonts w:ascii="Arial" w:hAnsi="Arial" w:cs="Arial"/>
          <w:iCs/>
        </w:rPr>
        <w:t xml:space="preserve"> Patient P</w:t>
      </w:r>
      <w:r w:rsidRPr="00802B0A">
        <w:rPr>
          <w:rFonts w:ascii="Arial" w:hAnsi="Arial" w:cs="Arial"/>
          <w:iCs/>
          <w:vertAlign w:val="subscript"/>
        </w:rPr>
        <w:t>1</w:t>
      </w:r>
      <w:r>
        <w:rPr>
          <w:rFonts w:ascii="Arial" w:hAnsi="Arial" w:cs="Arial"/>
          <w:iCs/>
          <w:vertAlign w:val="subscript"/>
        </w:rPr>
        <w:t>4</w:t>
      </w:r>
      <w:r w:rsidRPr="00802B0A">
        <w:rPr>
          <w:rFonts w:ascii="Arial" w:hAnsi="Arial" w:cs="Arial"/>
          <w:iCs/>
        </w:rPr>
        <w:t xml:space="preserve"> was found </w:t>
      </w:r>
      <w:r>
        <w:rPr>
          <w:rFonts w:ascii="Arial" w:hAnsi="Arial" w:cs="Arial"/>
          <w:iCs/>
        </w:rPr>
        <w:t>heterozygous</w:t>
      </w:r>
      <w:r w:rsidRPr="00802B0A">
        <w:rPr>
          <w:rFonts w:ascii="Arial" w:hAnsi="Arial" w:cs="Arial"/>
          <w:iCs/>
        </w:rPr>
        <w:t xml:space="preserve"> for c.461C&gt;T (p.Ser154Leu) variant in exon </w:t>
      </w:r>
      <w:r>
        <w:rPr>
          <w:rFonts w:ascii="Arial" w:hAnsi="Arial" w:cs="Arial"/>
          <w:iCs/>
        </w:rPr>
        <w:t>4</w:t>
      </w:r>
      <w:r w:rsidRPr="00802B0A">
        <w:rPr>
          <w:rFonts w:ascii="Arial" w:hAnsi="Arial" w:cs="Arial"/>
          <w:iCs/>
        </w:rPr>
        <w:t xml:space="preserve"> of </w:t>
      </w:r>
      <w:r>
        <w:rPr>
          <w:rFonts w:ascii="Arial" w:hAnsi="Arial" w:cs="Arial"/>
          <w:i/>
          <w:iCs/>
        </w:rPr>
        <w:t xml:space="preserve">BSCL2 </w:t>
      </w:r>
      <w:r w:rsidRPr="00802B0A">
        <w:rPr>
          <w:rFonts w:ascii="Arial" w:hAnsi="Arial" w:cs="Arial"/>
          <w:iCs/>
        </w:rPr>
        <w:t xml:space="preserve">gene which resulted in an autosomal </w:t>
      </w:r>
      <w:r>
        <w:rPr>
          <w:rFonts w:ascii="Arial" w:hAnsi="Arial" w:cs="Arial"/>
          <w:iCs/>
        </w:rPr>
        <w:t xml:space="preserve">dominantly </w:t>
      </w:r>
      <w:r w:rsidRPr="003D65DB">
        <w:rPr>
          <w:rFonts w:ascii="Arial" w:hAnsi="Arial" w:cs="Arial"/>
          <w:iCs/>
        </w:rPr>
        <w:t xml:space="preserve">inherited </w:t>
      </w:r>
      <w:r w:rsidR="003D65DB" w:rsidRPr="003D65DB">
        <w:rPr>
          <w:rFonts w:ascii="Arial" w:hAnsi="Arial" w:cs="Arial"/>
          <w:iCs/>
        </w:rPr>
        <w:t xml:space="preserve">spastic paraplegia </w:t>
      </w:r>
      <w:r w:rsidRPr="003D65DB">
        <w:rPr>
          <w:rFonts w:ascii="Arial" w:hAnsi="Arial" w:cs="Arial"/>
          <w:iCs/>
        </w:rPr>
        <w:t>(</w:t>
      </w:r>
      <w:r w:rsidR="003D65DB" w:rsidRPr="003D65DB">
        <w:rPr>
          <w:rFonts w:ascii="Arial" w:eastAsia="Times New Roman" w:hAnsi="Arial" w:cs="Arial"/>
          <w:color w:val="000000"/>
        </w:rPr>
        <w:t>SPG17</w:t>
      </w:r>
      <w:r w:rsidRPr="00802B0A">
        <w:rPr>
          <w:rFonts w:ascii="Arial" w:hAnsi="Arial" w:cs="Arial"/>
          <w:iCs/>
        </w:rPr>
        <w:t>).</w:t>
      </w:r>
    </w:p>
    <w:p w14:paraId="415A7848" w14:textId="77777777" w:rsidR="00802B0A" w:rsidRDefault="00802B0A" w:rsidP="00802B0A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46C549A2" w14:textId="77777777" w:rsidR="00802B0A" w:rsidRDefault="00802B0A" w:rsidP="00802B0A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19A69FC6" w14:textId="77777777" w:rsidR="00802B0A" w:rsidRDefault="00802B0A" w:rsidP="00802B0A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284C3331" w14:textId="77777777" w:rsidR="00802B0A" w:rsidRDefault="00802B0A" w:rsidP="00802B0A">
      <w:pPr>
        <w:spacing w:line="480" w:lineRule="auto"/>
        <w:ind w:left="360" w:hanging="1260"/>
        <w:jc w:val="both"/>
        <w:rPr>
          <w:rFonts w:ascii="Arial" w:hAnsi="Arial" w:cs="Arial"/>
          <w:iCs/>
        </w:rPr>
      </w:pPr>
    </w:p>
    <w:p w14:paraId="0E54A47D" w14:textId="77777777" w:rsidR="00802B0A" w:rsidRPr="00A95490" w:rsidRDefault="00010100" w:rsidP="00867E73">
      <w:pPr>
        <w:spacing w:line="480" w:lineRule="auto"/>
        <w:jc w:val="both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lastRenderedPageBreak/>
        <w:t xml:space="preserve">     </w:t>
      </w:r>
      <w:r w:rsidR="00802B0A" w:rsidRPr="00A95490">
        <w:rPr>
          <w:rFonts w:ascii="Arial" w:hAnsi="Arial" w:cs="Arial"/>
          <w:b/>
          <w:iCs/>
        </w:rPr>
        <w:t>Patient P</w:t>
      </w:r>
      <w:r w:rsidR="00802B0A" w:rsidRPr="00A95490">
        <w:rPr>
          <w:rFonts w:ascii="Arial" w:hAnsi="Arial" w:cs="Arial"/>
          <w:b/>
          <w:iCs/>
          <w:vertAlign w:val="subscript"/>
        </w:rPr>
        <w:t>15</w:t>
      </w:r>
    </w:p>
    <w:p w14:paraId="60370009" w14:textId="77777777" w:rsidR="000770BF" w:rsidRDefault="00802B0A" w:rsidP="00010100">
      <w:pPr>
        <w:pStyle w:val="NoSpacing"/>
        <w:jc w:val="center"/>
      </w:pPr>
      <w:r w:rsidRPr="00802B0A">
        <w:rPr>
          <w:noProof/>
        </w:rPr>
        <w:drawing>
          <wp:inline distT="0" distB="0" distL="0" distR="0" wp14:anchorId="5F42A766" wp14:editId="1B1CDE88">
            <wp:extent cx="5486400" cy="4572000"/>
            <wp:effectExtent l="19050" t="19050" r="19050" b="19050"/>
            <wp:docPr id="11" name="Picture 11" descr="\\Molecular-think\d\NGS data\Nurological disorder\NGS snapshot pictures\D-3228 Snapshot_6713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\\Molecular-think\d\NGS data\Nurological disorder\NGS snapshot pictures\D-3228 Snapshot_67136.png"/>
                    <pic:cNvPicPr preferRelativeResize="0"/>
                  </pic:nvPicPr>
                  <pic:blipFill>
                    <a:blip r:embed="rId17" cstate="print"/>
                    <a:srcRect r="1736" b="1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09550D" w14:textId="77777777" w:rsidR="00010100" w:rsidRDefault="00010100" w:rsidP="00010100">
      <w:pPr>
        <w:pStyle w:val="NoSpacing"/>
        <w:jc w:val="center"/>
      </w:pPr>
    </w:p>
    <w:p w14:paraId="3610B043" w14:textId="77777777" w:rsidR="00802B0A" w:rsidRDefault="00802B0A" w:rsidP="004E4813">
      <w:pPr>
        <w:tabs>
          <w:tab w:val="left" w:pos="1260"/>
          <w:tab w:val="left" w:pos="1350"/>
          <w:tab w:val="left" w:pos="8910"/>
        </w:tabs>
        <w:spacing w:line="480" w:lineRule="auto"/>
        <w:ind w:left="1800" w:right="360" w:hanging="1530"/>
        <w:jc w:val="both"/>
        <w:rPr>
          <w:rFonts w:ascii="Arial" w:hAnsi="Arial" w:cs="Arial"/>
          <w:iCs/>
        </w:rPr>
      </w:pPr>
      <w:r w:rsidRPr="009A78A3">
        <w:rPr>
          <w:rFonts w:ascii="Arial" w:hAnsi="Arial" w:cs="Arial"/>
          <w:b/>
          <w:i/>
          <w:iCs/>
        </w:rPr>
        <w:t xml:space="preserve">Snapshot </w:t>
      </w:r>
      <w:r w:rsidR="009A78A3" w:rsidRPr="009A78A3">
        <w:rPr>
          <w:rFonts w:ascii="Arial" w:hAnsi="Arial" w:cs="Arial"/>
          <w:b/>
          <w:i/>
          <w:iCs/>
        </w:rPr>
        <w:t>P</w:t>
      </w:r>
      <w:r w:rsidRPr="009A78A3">
        <w:rPr>
          <w:rFonts w:ascii="Arial" w:hAnsi="Arial" w:cs="Arial"/>
          <w:b/>
          <w:i/>
          <w:iCs/>
          <w:vertAlign w:val="subscript"/>
        </w:rPr>
        <w:t>1</w:t>
      </w:r>
      <w:r w:rsidR="009A78A3" w:rsidRPr="009A78A3">
        <w:rPr>
          <w:rFonts w:ascii="Arial" w:hAnsi="Arial" w:cs="Arial"/>
          <w:b/>
          <w:i/>
          <w:iCs/>
          <w:vertAlign w:val="subscript"/>
        </w:rPr>
        <w:t>5</w:t>
      </w:r>
      <w:r w:rsidRPr="009A78A3">
        <w:rPr>
          <w:rFonts w:ascii="Arial" w:hAnsi="Arial" w:cs="Arial"/>
          <w:b/>
          <w:iCs/>
        </w:rPr>
        <w:t>:</w:t>
      </w:r>
      <w:r w:rsidRPr="00802B0A">
        <w:rPr>
          <w:rFonts w:ascii="Arial" w:hAnsi="Arial" w:cs="Arial"/>
          <w:iCs/>
        </w:rPr>
        <w:t xml:space="preserve"> Patient P</w:t>
      </w:r>
      <w:r w:rsidRPr="00802B0A">
        <w:rPr>
          <w:rFonts w:ascii="Arial" w:hAnsi="Arial" w:cs="Arial"/>
          <w:iCs/>
          <w:vertAlign w:val="subscript"/>
        </w:rPr>
        <w:t>1</w:t>
      </w:r>
      <w:r>
        <w:rPr>
          <w:rFonts w:ascii="Arial" w:hAnsi="Arial" w:cs="Arial"/>
          <w:iCs/>
          <w:vertAlign w:val="subscript"/>
        </w:rPr>
        <w:t>5</w:t>
      </w:r>
      <w:r w:rsidRPr="00802B0A">
        <w:rPr>
          <w:rFonts w:ascii="Arial" w:hAnsi="Arial" w:cs="Arial"/>
          <w:iCs/>
        </w:rPr>
        <w:t xml:space="preserve"> was found </w:t>
      </w:r>
      <w:r>
        <w:rPr>
          <w:rFonts w:ascii="Arial" w:hAnsi="Arial" w:cs="Arial"/>
          <w:iCs/>
        </w:rPr>
        <w:t>heterozygous</w:t>
      </w:r>
      <w:r w:rsidRPr="00802B0A">
        <w:rPr>
          <w:rFonts w:ascii="Arial" w:hAnsi="Arial" w:cs="Arial"/>
          <w:iCs/>
        </w:rPr>
        <w:t xml:space="preserve"> for c. 33G&gt;C (p.Gln11His) variant in exon </w:t>
      </w:r>
      <w:r>
        <w:rPr>
          <w:rFonts w:ascii="Arial" w:hAnsi="Arial" w:cs="Arial"/>
          <w:iCs/>
        </w:rPr>
        <w:t>1</w:t>
      </w:r>
      <w:r w:rsidRPr="00802B0A">
        <w:rPr>
          <w:rFonts w:ascii="Arial" w:hAnsi="Arial" w:cs="Arial"/>
          <w:iCs/>
        </w:rPr>
        <w:t xml:space="preserve"> of </w:t>
      </w:r>
      <w:r>
        <w:rPr>
          <w:rFonts w:ascii="Arial" w:hAnsi="Arial" w:cs="Arial"/>
          <w:i/>
          <w:iCs/>
        </w:rPr>
        <w:t xml:space="preserve">TUBB2B </w:t>
      </w:r>
      <w:r w:rsidRPr="00802B0A">
        <w:rPr>
          <w:rFonts w:ascii="Arial" w:hAnsi="Arial" w:cs="Arial"/>
          <w:iCs/>
        </w:rPr>
        <w:t>gene which resulted in an autosomal dominant</w:t>
      </w:r>
      <w:r>
        <w:rPr>
          <w:rFonts w:ascii="Arial" w:hAnsi="Arial" w:cs="Arial"/>
          <w:iCs/>
        </w:rPr>
        <w:t>ly inherited</w:t>
      </w:r>
      <w:r w:rsidRPr="00802B0A">
        <w:rPr>
          <w:rFonts w:ascii="Arial" w:hAnsi="Arial" w:cs="Arial"/>
          <w:iCs/>
        </w:rPr>
        <w:t xml:space="preserve"> complex cortical dysplasia with other brain malformations-7 (</w:t>
      </w:r>
      <w:r w:rsidRPr="00802B0A">
        <w:rPr>
          <w:rFonts w:ascii="Arial" w:eastAsia="Times New Roman" w:hAnsi="Arial" w:cs="Arial"/>
          <w:iCs/>
          <w:color w:val="000000"/>
        </w:rPr>
        <w:t>CDCBM7</w:t>
      </w:r>
      <w:r w:rsidRPr="00802B0A">
        <w:rPr>
          <w:rFonts w:ascii="Arial" w:hAnsi="Arial" w:cs="Arial"/>
          <w:iCs/>
        </w:rPr>
        <w:t>).</w:t>
      </w:r>
    </w:p>
    <w:p w14:paraId="3946BA54" w14:textId="77777777" w:rsidR="00867E73" w:rsidRDefault="00867E73" w:rsidP="00867E73">
      <w:pPr>
        <w:spacing w:line="480" w:lineRule="auto"/>
        <w:ind w:left="1080" w:right="810" w:hanging="1260"/>
        <w:jc w:val="both"/>
        <w:rPr>
          <w:rFonts w:ascii="Arial" w:hAnsi="Arial" w:cs="Arial"/>
          <w:iCs/>
        </w:rPr>
      </w:pPr>
    </w:p>
    <w:p w14:paraId="696706FF" w14:textId="77777777" w:rsidR="00867E73" w:rsidRDefault="00867E73" w:rsidP="00867E73">
      <w:pPr>
        <w:spacing w:line="480" w:lineRule="auto"/>
        <w:ind w:left="1080" w:right="810" w:hanging="1260"/>
        <w:jc w:val="both"/>
        <w:rPr>
          <w:rFonts w:ascii="Arial" w:hAnsi="Arial" w:cs="Arial"/>
          <w:iCs/>
        </w:rPr>
      </w:pPr>
    </w:p>
    <w:p w14:paraId="308466B7" w14:textId="77777777" w:rsidR="00010100" w:rsidRDefault="00010100" w:rsidP="00867E73">
      <w:pPr>
        <w:spacing w:line="480" w:lineRule="auto"/>
        <w:ind w:left="1080" w:right="810" w:hanging="1260"/>
        <w:jc w:val="both"/>
        <w:rPr>
          <w:rFonts w:ascii="Arial" w:hAnsi="Arial" w:cs="Arial"/>
          <w:iCs/>
        </w:rPr>
      </w:pPr>
    </w:p>
    <w:p w14:paraId="62653A8B" w14:textId="77777777" w:rsidR="00867E73" w:rsidRDefault="00867E73" w:rsidP="00867E73">
      <w:pPr>
        <w:spacing w:line="480" w:lineRule="auto"/>
        <w:ind w:left="1080" w:right="810" w:hanging="1260"/>
        <w:jc w:val="both"/>
        <w:rPr>
          <w:rFonts w:ascii="Arial" w:hAnsi="Arial" w:cs="Arial"/>
          <w:iCs/>
        </w:rPr>
      </w:pPr>
    </w:p>
    <w:p w14:paraId="6083CBF3" w14:textId="77777777" w:rsidR="00A35973" w:rsidRPr="00A35973" w:rsidRDefault="00010100" w:rsidP="00A35973">
      <w:pPr>
        <w:spacing w:line="480" w:lineRule="auto"/>
        <w:ind w:right="810"/>
        <w:jc w:val="both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lastRenderedPageBreak/>
        <w:t xml:space="preserve">     </w:t>
      </w:r>
      <w:r w:rsidR="00A35973" w:rsidRPr="00A35973">
        <w:rPr>
          <w:rFonts w:ascii="Arial" w:hAnsi="Arial" w:cs="Arial"/>
          <w:b/>
          <w:iCs/>
        </w:rPr>
        <w:t>Patient P</w:t>
      </w:r>
      <w:r w:rsidR="00A35973" w:rsidRPr="00434AB1">
        <w:rPr>
          <w:rFonts w:ascii="Arial" w:hAnsi="Arial" w:cs="Arial"/>
          <w:b/>
          <w:iCs/>
          <w:vertAlign w:val="subscript"/>
        </w:rPr>
        <w:t>17</w:t>
      </w:r>
    </w:p>
    <w:p w14:paraId="3B3400DE" w14:textId="77777777" w:rsidR="00A35973" w:rsidRDefault="00A35973" w:rsidP="00010100">
      <w:pPr>
        <w:pStyle w:val="NoSpacing"/>
        <w:jc w:val="center"/>
        <w:rPr>
          <w:rFonts w:ascii="Arial" w:hAnsi="Arial" w:cs="Arial"/>
          <w:iCs/>
        </w:rPr>
      </w:pPr>
      <w:r>
        <w:rPr>
          <w:noProof/>
        </w:rPr>
        <w:drawing>
          <wp:inline distT="0" distB="0" distL="0" distR="0" wp14:anchorId="3D91BF27" wp14:editId="1B5F1A68">
            <wp:extent cx="5486400" cy="4572000"/>
            <wp:effectExtent l="19050" t="19050" r="19050" b="19050"/>
            <wp:docPr id="15" name="Picture 3" descr="C:\Users\admin\AppData\Local\Microsoft\Windows\Temporary Internet Files\Content.Word\Picture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AppData\Local\Microsoft\Windows\Temporary Internet Files\Content.Word\Picture1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/>
                    <a:srcRect t="56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122B73" w14:textId="77777777" w:rsidR="00010100" w:rsidRDefault="00010100" w:rsidP="00010100">
      <w:pPr>
        <w:pStyle w:val="NoSpacing"/>
        <w:jc w:val="center"/>
        <w:rPr>
          <w:rFonts w:ascii="Arial" w:hAnsi="Arial" w:cs="Arial"/>
          <w:iCs/>
        </w:rPr>
      </w:pPr>
    </w:p>
    <w:p w14:paraId="3519BCB6" w14:textId="77777777" w:rsidR="00434AB1" w:rsidRDefault="00434AB1" w:rsidP="00BB4DDC">
      <w:pPr>
        <w:tabs>
          <w:tab w:val="left" w:pos="1260"/>
          <w:tab w:val="left" w:pos="1350"/>
          <w:tab w:val="left" w:pos="8820"/>
        </w:tabs>
        <w:spacing w:line="480" w:lineRule="auto"/>
        <w:ind w:left="1890" w:right="360" w:hanging="1620"/>
        <w:jc w:val="both"/>
        <w:rPr>
          <w:rFonts w:ascii="Arial" w:hAnsi="Arial" w:cs="Arial"/>
          <w:iCs/>
        </w:rPr>
      </w:pPr>
      <w:r w:rsidRPr="009A78A3">
        <w:rPr>
          <w:rFonts w:ascii="Arial" w:hAnsi="Arial" w:cs="Arial"/>
          <w:b/>
          <w:i/>
          <w:iCs/>
        </w:rPr>
        <w:t>Snapshot P</w:t>
      </w:r>
      <w:r w:rsidRPr="009A78A3">
        <w:rPr>
          <w:rFonts w:ascii="Arial" w:hAnsi="Arial" w:cs="Arial"/>
          <w:b/>
          <w:i/>
          <w:iCs/>
          <w:vertAlign w:val="subscript"/>
        </w:rPr>
        <w:t>1</w:t>
      </w:r>
      <w:r>
        <w:rPr>
          <w:rFonts w:ascii="Arial" w:hAnsi="Arial" w:cs="Arial"/>
          <w:b/>
          <w:i/>
          <w:iCs/>
          <w:vertAlign w:val="subscript"/>
        </w:rPr>
        <w:t>7</w:t>
      </w:r>
      <w:r w:rsidRPr="009A78A3">
        <w:rPr>
          <w:rFonts w:ascii="Arial" w:hAnsi="Arial" w:cs="Arial"/>
          <w:b/>
          <w:iCs/>
        </w:rPr>
        <w:t>:</w:t>
      </w:r>
      <w:r w:rsidRPr="00802B0A">
        <w:rPr>
          <w:rFonts w:ascii="Arial" w:hAnsi="Arial" w:cs="Arial"/>
          <w:iCs/>
        </w:rPr>
        <w:t xml:space="preserve"> Patient P</w:t>
      </w:r>
      <w:r w:rsidRPr="00802B0A">
        <w:rPr>
          <w:rFonts w:ascii="Arial" w:hAnsi="Arial" w:cs="Arial"/>
          <w:iCs/>
          <w:vertAlign w:val="subscript"/>
        </w:rPr>
        <w:t>1</w:t>
      </w:r>
      <w:r>
        <w:rPr>
          <w:rFonts w:ascii="Arial" w:hAnsi="Arial" w:cs="Arial"/>
          <w:iCs/>
          <w:vertAlign w:val="subscript"/>
        </w:rPr>
        <w:t>7</w:t>
      </w:r>
      <w:r w:rsidRPr="00802B0A">
        <w:rPr>
          <w:rFonts w:ascii="Arial" w:hAnsi="Arial" w:cs="Arial"/>
          <w:iCs/>
        </w:rPr>
        <w:t xml:space="preserve"> was found </w:t>
      </w:r>
      <w:r>
        <w:rPr>
          <w:rFonts w:ascii="Arial" w:hAnsi="Arial" w:cs="Arial"/>
          <w:iCs/>
        </w:rPr>
        <w:t>heterozygous</w:t>
      </w:r>
      <w:r w:rsidRPr="00802B0A">
        <w:rPr>
          <w:rFonts w:ascii="Arial" w:hAnsi="Arial" w:cs="Arial"/>
          <w:iCs/>
        </w:rPr>
        <w:t xml:space="preserve"> for </w:t>
      </w:r>
      <w:r w:rsidRPr="00434AB1">
        <w:rPr>
          <w:rFonts w:ascii="Arial" w:hAnsi="Arial" w:cs="Arial"/>
          <w:iCs/>
        </w:rPr>
        <w:t>c.1705G&gt;A(</w:t>
      </w:r>
      <w:proofErr w:type="gramStart"/>
      <w:r w:rsidRPr="00434AB1">
        <w:rPr>
          <w:rFonts w:ascii="Arial" w:hAnsi="Arial" w:cs="Arial"/>
          <w:iCs/>
        </w:rPr>
        <w:t>p.Glu</w:t>
      </w:r>
      <w:proofErr w:type="gramEnd"/>
      <w:r w:rsidRPr="00434AB1">
        <w:rPr>
          <w:rFonts w:ascii="Arial" w:hAnsi="Arial" w:cs="Arial"/>
          <w:iCs/>
        </w:rPr>
        <w:t>569Lys)</w:t>
      </w:r>
      <w:r w:rsidRPr="00802B0A">
        <w:rPr>
          <w:rFonts w:ascii="Arial" w:hAnsi="Arial" w:cs="Arial"/>
          <w:iCs/>
        </w:rPr>
        <w:t xml:space="preserve"> variant in exon </w:t>
      </w:r>
      <w:r>
        <w:rPr>
          <w:rFonts w:ascii="Arial" w:hAnsi="Arial" w:cs="Arial"/>
          <w:iCs/>
        </w:rPr>
        <w:t>12</w:t>
      </w:r>
      <w:r w:rsidRPr="00802B0A">
        <w:rPr>
          <w:rFonts w:ascii="Arial" w:hAnsi="Arial" w:cs="Arial"/>
          <w:iCs/>
        </w:rPr>
        <w:t xml:space="preserve"> of </w:t>
      </w:r>
      <w:r>
        <w:rPr>
          <w:rFonts w:ascii="Arial" w:hAnsi="Arial" w:cs="Arial"/>
          <w:i/>
          <w:iCs/>
        </w:rPr>
        <w:t xml:space="preserve">TCOF1 </w:t>
      </w:r>
      <w:r w:rsidRPr="00802B0A">
        <w:rPr>
          <w:rFonts w:ascii="Arial" w:hAnsi="Arial" w:cs="Arial"/>
          <w:iCs/>
        </w:rPr>
        <w:t>gene which resulted in an autosomal dominant</w:t>
      </w:r>
      <w:r>
        <w:rPr>
          <w:rFonts w:ascii="Arial" w:hAnsi="Arial" w:cs="Arial"/>
          <w:iCs/>
        </w:rPr>
        <w:t>ly inherited</w:t>
      </w:r>
      <w:r w:rsidRPr="00802B0A">
        <w:rPr>
          <w:rFonts w:ascii="Arial" w:hAnsi="Arial" w:cs="Arial"/>
          <w:iCs/>
        </w:rPr>
        <w:t xml:space="preserve"> </w:t>
      </w:r>
      <w:proofErr w:type="spellStart"/>
      <w:r w:rsidRPr="00434AB1">
        <w:rPr>
          <w:rFonts w:ascii="Arial" w:hAnsi="Arial" w:cs="Arial"/>
          <w:iCs/>
        </w:rPr>
        <w:t>Treacher</w:t>
      </w:r>
      <w:proofErr w:type="spellEnd"/>
      <w:r w:rsidRPr="00434AB1">
        <w:rPr>
          <w:rFonts w:ascii="Arial" w:hAnsi="Arial" w:cs="Arial"/>
          <w:iCs/>
        </w:rPr>
        <w:t xml:space="preserve"> Collins syndrome 1 </w:t>
      </w:r>
      <w:r w:rsidRPr="00802B0A">
        <w:rPr>
          <w:rFonts w:ascii="Arial" w:hAnsi="Arial" w:cs="Arial"/>
          <w:iCs/>
        </w:rPr>
        <w:t>(</w:t>
      </w:r>
      <w:r w:rsidRPr="007610B9">
        <w:rPr>
          <w:rFonts w:ascii="Arial" w:eastAsia="Times New Roman" w:hAnsi="Arial" w:cs="Arial"/>
          <w:color w:val="000000"/>
        </w:rPr>
        <w:t>TCS1</w:t>
      </w:r>
      <w:r w:rsidRPr="00802B0A">
        <w:rPr>
          <w:rFonts w:ascii="Arial" w:hAnsi="Arial" w:cs="Arial"/>
          <w:iCs/>
        </w:rPr>
        <w:t>).</w:t>
      </w:r>
    </w:p>
    <w:p w14:paraId="3769551B" w14:textId="77777777" w:rsidR="00434AB1" w:rsidRDefault="00434AB1" w:rsidP="00434AB1">
      <w:pPr>
        <w:tabs>
          <w:tab w:val="left" w:pos="1260"/>
          <w:tab w:val="left" w:pos="1350"/>
          <w:tab w:val="left" w:pos="8730"/>
        </w:tabs>
        <w:spacing w:line="480" w:lineRule="auto"/>
        <w:ind w:left="1440" w:right="630" w:hanging="1440"/>
        <w:jc w:val="both"/>
        <w:rPr>
          <w:rFonts w:ascii="Arial" w:hAnsi="Arial" w:cs="Arial"/>
          <w:iCs/>
        </w:rPr>
      </w:pPr>
    </w:p>
    <w:p w14:paraId="5EF2AF1E" w14:textId="77777777" w:rsidR="00434AB1" w:rsidRDefault="00434AB1" w:rsidP="00434AB1">
      <w:pPr>
        <w:tabs>
          <w:tab w:val="left" w:pos="1260"/>
          <w:tab w:val="left" w:pos="1350"/>
          <w:tab w:val="left" w:pos="8730"/>
        </w:tabs>
        <w:spacing w:line="480" w:lineRule="auto"/>
        <w:ind w:left="1440" w:right="630" w:hanging="1440"/>
        <w:jc w:val="both"/>
        <w:rPr>
          <w:rFonts w:ascii="Arial" w:hAnsi="Arial" w:cs="Arial"/>
          <w:iCs/>
        </w:rPr>
      </w:pPr>
    </w:p>
    <w:p w14:paraId="1F350896" w14:textId="77777777" w:rsidR="00434AB1" w:rsidRDefault="00434AB1" w:rsidP="00434AB1">
      <w:pPr>
        <w:tabs>
          <w:tab w:val="left" w:pos="1260"/>
          <w:tab w:val="left" w:pos="1350"/>
          <w:tab w:val="left" w:pos="8730"/>
        </w:tabs>
        <w:spacing w:line="480" w:lineRule="auto"/>
        <w:ind w:left="1440" w:right="630" w:hanging="1440"/>
        <w:jc w:val="both"/>
        <w:rPr>
          <w:rFonts w:ascii="Arial" w:hAnsi="Arial" w:cs="Arial"/>
          <w:iCs/>
        </w:rPr>
      </w:pPr>
    </w:p>
    <w:p w14:paraId="5097318A" w14:textId="77777777" w:rsidR="00434AB1" w:rsidRDefault="00434AB1" w:rsidP="00434AB1">
      <w:pPr>
        <w:tabs>
          <w:tab w:val="left" w:pos="1260"/>
          <w:tab w:val="left" w:pos="1350"/>
          <w:tab w:val="left" w:pos="8730"/>
        </w:tabs>
        <w:spacing w:line="480" w:lineRule="auto"/>
        <w:ind w:left="1440" w:right="630" w:hanging="1440"/>
        <w:jc w:val="both"/>
        <w:rPr>
          <w:rFonts w:ascii="Arial" w:hAnsi="Arial" w:cs="Arial"/>
          <w:iCs/>
        </w:rPr>
      </w:pPr>
    </w:p>
    <w:p w14:paraId="53546D2C" w14:textId="77777777" w:rsidR="00867E73" w:rsidRPr="00A95490" w:rsidRDefault="00010100" w:rsidP="00867E73">
      <w:pPr>
        <w:spacing w:line="480" w:lineRule="auto"/>
        <w:ind w:left="1080" w:right="810" w:hanging="1260"/>
        <w:jc w:val="both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lastRenderedPageBreak/>
        <w:t xml:space="preserve">        </w:t>
      </w:r>
      <w:r w:rsidR="00867E73" w:rsidRPr="00A95490">
        <w:rPr>
          <w:rFonts w:ascii="Arial" w:hAnsi="Arial" w:cs="Arial"/>
          <w:b/>
          <w:iCs/>
        </w:rPr>
        <w:t>Patient P</w:t>
      </w:r>
      <w:r w:rsidR="00867E73" w:rsidRPr="00A95490">
        <w:rPr>
          <w:rFonts w:ascii="Arial" w:hAnsi="Arial" w:cs="Arial"/>
          <w:b/>
          <w:iCs/>
          <w:vertAlign w:val="subscript"/>
        </w:rPr>
        <w:t>18</w:t>
      </w:r>
    </w:p>
    <w:p w14:paraId="68ED1C5B" w14:textId="77777777" w:rsidR="00867E73" w:rsidRDefault="00867E73" w:rsidP="00010100">
      <w:pPr>
        <w:pStyle w:val="NoSpacing"/>
        <w:jc w:val="center"/>
      </w:pPr>
      <w:r w:rsidRPr="00867E73">
        <w:rPr>
          <w:noProof/>
        </w:rPr>
        <w:drawing>
          <wp:inline distT="0" distB="0" distL="0" distR="0" wp14:anchorId="2A84B617" wp14:editId="404A4D92">
            <wp:extent cx="5486400" cy="4572000"/>
            <wp:effectExtent l="19050" t="19050" r="19050" b="19050"/>
            <wp:docPr id="12" name="Picture 12" descr="C:\Users\admin\Desktop\NGS snapshots\p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C:\Users\admin\Desktop\NGS snapshots\p18.png"/>
                    <pic:cNvPicPr preferRelativeResize="0">
                      <a:picLocks noChangeArrowheads="1"/>
                    </pic:cNvPicPr>
                  </pic:nvPicPr>
                  <pic:blipFill>
                    <a:blip r:embed="rId19" cstate="print"/>
                    <a:srcRect r="1910" b="14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B65B40F" w14:textId="77777777" w:rsidR="00010100" w:rsidRDefault="00010100" w:rsidP="00010100">
      <w:pPr>
        <w:pStyle w:val="NoSpacing"/>
        <w:jc w:val="center"/>
      </w:pPr>
    </w:p>
    <w:p w14:paraId="37B99DF5" w14:textId="77777777" w:rsidR="00867E73" w:rsidRDefault="00867E73" w:rsidP="00BB4DDC">
      <w:pPr>
        <w:spacing w:line="480" w:lineRule="auto"/>
        <w:ind w:left="1800" w:right="360" w:hanging="1530"/>
        <w:jc w:val="both"/>
        <w:rPr>
          <w:rFonts w:ascii="Arial" w:hAnsi="Arial" w:cs="Arial"/>
          <w:iCs/>
        </w:rPr>
      </w:pPr>
      <w:r w:rsidRPr="009A78A3">
        <w:rPr>
          <w:rFonts w:ascii="Arial" w:hAnsi="Arial" w:cs="Arial"/>
          <w:b/>
          <w:i/>
          <w:iCs/>
        </w:rPr>
        <w:t xml:space="preserve">Snapshot </w:t>
      </w:r>
      <w:r w:rsidR="009A78A3" w:rsidRPr="009A78A3">
        <w:rPr>
          <w:rFonts w:ascii="Arial" w:hAnsi="Arial" w:cs="Arial"/>
          <w:b/>
          <w:i/>
          <w:iCs/>
        </w:rPr>
        <w:t>P</w:t>
      </w:r>
      <w:r w:rsidRPr="009A78A3">
        <w:rPr>
          <w:rFonts w:ascii="Arial" w:hAnsi="Arial" w:cs="Arial"/>
          <w:b/>
          <w:i/>
          <w:iCs/>
          <w:vertAlign w:val="subscript"/>
        </w:rPr>
        <w:t>1</w:t>
      </w:r>
      <w:r w:rsidR="009A78A3" w:rsidRPr="009A78A3">
        <w:rPr>
          <w:rFonts w:ascii="Arial" w:hAnsi="Arial" w:cs="Arial"/>
          <w:b/>
          <w:i/>
          <w:iCs/>
          <w:vertAlign w:val="subscript"/>
        </w:rPr>
        <w:t>8</w:t>
      </w:r>
      <w:r w:rsidRPr="009A78A3">
        <w:rPr>
          <w:rFonts w:ascii="Arial" w:hAnsi="Arial" w:cs="Arial"/>
          <w:b/>
          <w:iCs/>
        </w:rPr>
        <w:t>:</w:t>
      </w:r>
      <w:r w:rsidRPr="00802B0A">
        <w:rPr>
          <w:rFonts w:ascii="Arial" w:hAnsi="Arial" w:cs="Arial"/>
          <w:iCs/>
        </w:rPr>
        <w:t xml:space="preserve"> Patient P</w:t>
      </w:r>
      <w:r w:rsidRPr="00802B0A">
        <w:rPr>
          <w:rFonts w:ascii="Arial" w:hAnsi="Arial" w:cs="Arial"/>
          <w:iCs/>
          <w:vertAlign w:val="subscript"/>
        </w:rPr>
        <w:t>1</w:t>
      </w:r>
      <w:r w:rsidR="00A95490">
        <w:rPr>
          <w:rFonts w:ascii="Arial" w:hAnsi="Arial" w:cs="Arial"/>
          <w:iCs/>
          <w:vertAlign w:val="subscript"/>
        </w:rPr>
        <w:t>8</w:t>
      </w:r>
      <w:r w:rsidRPr="00802B0A">
        <w:rPr>
          <w:rFonts w:ascii="Arial" w:hAnsi="Arial" w:cs="Arial"/>
          <w:iCs/>
        </w:rPr>
        <w:t xml:space="preserve"> was found </w:t>
      </w:r>
      <w:r>
        <w:rPr>
          <w:rFonts w:ascii="Arial" w:hAnsi="Arial" w:cs="Arial"/>
          <w:iCs/>
        </w:rPr>
        <w:t>heterozygous</w:t>
      </w:r>
      <w:r w:rsidRPr="00802B0A">
        <w:rPr>
          <w:rFonts w:ascii="Arial" w:hAnsi="Arial" w:cs="Arial"/>
          <w:iCs/>
        </w:rPr>
        <w:t xml:space="preserve"> for </w:t>
      </w:r>
      <w:r w:rsidR="00A95490" w:rsidRPr="00A95490">
        <w:rPr>
          <w:rFonts w:ascii="Arial" w:hAnsi="Arial" w:cs="Arial"/>
          <w:iCs/>
        </w:rPr>
        <w:t>c.1904C&gt;T (p.Pro635Leu)</w:t>
      </w:r>
      <w:r w:rsidR="00A95490">
        <w:rPr>
          <w:rFonts w:ascii="Arial" w:hAnsi="Arial" w:cs="Arial"/>
          <w:iCs/>
        </w:rPr>
        <w:t xml:space="preserve"> </w:t>
      </w:r>
      <w:r w:rsidRPr="00802B0A">
        <w:rPr>
          <w:rFonts w:ascii="Arial" w:hAnsi="Arial" w:cs="Arial"/>
          <w:iCs/>
        </w:rPr>
        <w:t xml:space="preserve">variant in exon </w:t>
      </w:r>
      <w:r>
        <w:rPr>
          <w:rFonts w:ascii="Arial" w:hAnsi="Arial" w:cs="Arial"/>
          <w:iCs/>
        </w:rPr>
        <w:t>1</w:t>
      </w:r>
      <w:r w:rsidR="00A95490">
        <w:rPr>
          <w:rFonts w:ascii="Arial" w:hAnsi="Arial" w:cs="Arial"/>
          <w:iCs/>
        </w:rPr>
        <w:t>6</w:t>
      </w:r>
      <w:r w:rsidRPr="00802B0A">
        <w:rPr>
          <w:rFonts w:ascii="Arial" w:hAnsi="Arial" w:cs="Arial"/>
          <w:iCs/>
        </w:rPr>
        <w:t xml:space="preserve"> of </w:t>
      </w:r>
      <w:r w:rsidR="00A95490">
        <w:rPr>
          <w:rFonts w:ascii="Arial" w:hAnsi="Arial" w:cs="Arial"/>
          <w:i/>
          <w:iCs/>
        </w:rPr>
        <w:t>LZTR1</w:t>
      </w:r>
      <w:r>
        <w:rPr>
          <w:rFonts w:ascii="Arial" w:hAnsi="Arial" w:cs="Arial"/>
          <w:i/>
          <w:iCs/>
        </w:rPr>
        <w:t xml:space="preserve"> </w:t>
      </w:r>
      <w:r w:rsidRPr="00802B0A">
        <w:rPr>
          <w:rFonts w:ascii="Arial" w:hAnsi="Arial" w:cs="Arial"/>
          <w:iCs/>
        </w:rPr>
        <w:t>gene which resulted in an autosomal dominant</w:t>
      </w:r>
      <w:r>
        <w:rPr>
          <w:rFonts w:ascii="Arial" w:hAnsi="Arial" w:cs="Arial"/>
          <w:iCs/>
        </w:rPr>
        <w:t>ly inherited</w:t>
      </w:r>
      <w:r w:rsidRPr="00802B0A">
        <w:rPr>
          <w:rFonts w:ascii="Arial" w:hAnsi="Arial" w:cs="Arial"/>
          <w:iCs/>
        </w:rPr>
        <w:t xml:space="preserve"> </w:t>
      </w:r>
      <w:r w:rsidR="00A95490" w:rsidRPr="00A95490">
        <w:rPr>
          <w:rFonts w:ascii="Arial" w:hAnsi="Arial" w:cs="Arial"/>
          <w:iCs/>
        </w:rPr>
        <w:t xml:space="preserve">Noonan syndrome-10 </w:t>
      </w:r>
      <w:r w:rsidRPr="00802B0A">
        <w:rPr>
          <w:rFonts w:ascii="Arial" w:hAnsi="Arial" w:cs="Arial"/>
          <w:iCs/>
        </w:rPr>
        <w:t>(</w:t>
      </w:r>
      <w:r w:rsidR="00A95490" w:rsidRPr="007610B9">
        <w:rPr>
          <w:rFonts w:ascii="Arial" w:eastAsia="Times New Roman" w:hAnsi="Arial" w:cs="Arial"/>
          <w:color w:val="000000"/>
        </w:rPr>
        <w:t>NS10</w:t>
      </w:r>
      <w:r w:rsidRPr="00802B0A">
        <w:rPr>
          <w:rFonts w:ascii="Arial" w:hAnsi="Arial" w:cs="Arial"/>
          <w:iCs/>
        </w:rPr>
        <w:t>).</w:t>
      </w:r>
    </w:p>
    <w:p w14:paraId="66ED993E" w14:textId="77777777" w:rsidR="00867E73" w:rsidRDefault="00867E73" w:rsidP="00867E73">
      <w:pPr>
        <w:spacing w:line="480" w:lineRule="auto"/>
        <w:ind w:left="180" w:hanging="1260"/>
        <w:jc w:val="center"/>
        <w:rPr>
          <w:rFonts w:ascii="Arial" w:hAnsi="Arial" w:cs="Arial"/>
          <w:iCs/>
        </w:rPr>
      </w:pPr>
    </w:p>
    <w:sectPr w:rsidR="00867E73" w:rsidSect="00495C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FF5"/>
    <w:rsid w:val="00010100"/>
    <w:rsid w:val="00014321"/>
    <w:rsid w:val="000770BF"/>
    <w:rsid w:val="00217A1B"/>
    <w:rsid w:val="002D33CA"/>
    <w:rsid w:val="00303AFF"/>
    <w:rsid w:val="00315857"/>
    <w:rsid w:val="003A5052"/>
    <w:rsid w:val="003A7570"/>
    <w:rsid w:val="003D65DB"/>
    <w:rsid w:val="003F7D2A"/>
    <w:rsid w:val="00434AB1"/>
    <w:rsid w:val="00470E79"/>
    <w:rsid w:val="00495C62"/>
    <w:rsid w:val="004E4813"/>
    <w:rsid w:val="006C0CB4"/>
    <w:rsid w:val="00700DD5"/>
    <w:rsid w:val="00802B0A"/>
    <w:rsid w:val="00867E73"/>
    <w:rsid w:val="009A78A3"/>
    <w:rsid w:val="00A04985"/>
    <w:rsid w:val="00A33FF5"/>
    <w:rsid w:val="00A35973"/>
    <w:rsid w:val="00A95490"/>
    <w:rsid w:val="00BA13EF"/>
    <w:rsid w:val="00BB4DDC"/>
    <w:rsid w:val="00C36DD0"/>
    <w:rsid w:val="00C853AE"/>
    <w:rsid w:val="00E07537"/>
    <w:rsid w:val="00EB5EE1"/>
    <w:rsid w:val="00F708EE"/>
    <w:rsid w:val="00F9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4D5E5"/>
  <w15:docId w15:val="{82D0E59E-08A9-2A4D-9FBE-9B82A9C3B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C62"/>
  </w:style>
  <w:style w:type="paragraph" w:styleId="Heading1">
    <w:name w:val="heading 1"/>
    <w:basedOn w:val="Normal"/>
    <w:next w:val="Normal"/>
    <w:link w:val="Heading1Char"/>
    <w:uiPriority w:val="9"/>
    <w:qFormat/>
    <w:rsid w:val="003A75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3F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FF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A7570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3A75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685F6525-3E1E-FF44-A71C-6EE7131A8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615</Words>
  <Characters>3511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Harsh Sheth</cp:lastModifiedBy>
  <cp:revision>3</cp:revision>
  <dcterms:created xsi:type="dcterms:W3CDTF">2019-05-07T10:46:00Z</dcterms:created>
  <dcterms:modified xsi:type="dcterms:W3CDTF">2019-05-13T17:19:00Z</dcterms:modified>
</cp:coreProperties>
</file>